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351B09">
      <w:pPr>
        <w:spacing w:after="0"/>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A9A9E12"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w:t>
      </w:r>
      <w:r w:rsidR="009A0766">
        <w:rPr>
          <w:rFonts w:ascii="Verdana" w:hAnsi="Verdana"/>
          <w:sz w:val="24"/>
          <w:szCs w:val="24"/>
        </w:rPr>
        <w:t>Meeting</w:t>
      </w:r>
      <w:r w:rsidRPr="00C8001C">
        <w:rPr>
          <w:rFonts w:ascii="Verdana" w:hAnsi="Verdana"/>
          <w:sz w:val="24"/>
          <w:szCs w:val="24"/>
        </w:rPr>
        <w:t xml:space="preserve"> of the </w:t>
      </w:r>
      <w:r w:rsidR="00F841F5">
        <w:rPr>
          <w:rFonts w:ascii="Verdana" w:hAnsi="Verdana"/>
          <w:sz w:val="24"/>
          <w:szCs w:val="24"/>
        </w:rPr>
        <w:t>Finance and General Purposes</w:t>
      </w:r>
      <w:r w:rsidR="00947815">
        <w:rPr>
          <w:rFonts w:ascii="Verdana" w:hAnsi="Verdana"/>
          <w:sz w:val="24"/>
          <w:szCs w:val="24"/>
        </w:rPr>
        <w:t xml:space="preserve">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45C6954D" w:rsidR="00947815" w:rsidRPr="00C8001C" w:rsidRDefault="00351B09" w:rsidP="00947815">
      <w:pPr>
        <w:spacing w:after="0"/>
        <w:jc w:val="center"/>
        <w:rPr>
          <w:rFonts w:ascii="Verdana" w:hAnsi="Verdana"/>
          <w:sz w:val="24"/>
          <w:szCs w:val="24"/>
        </w:rPr>
      </w:pPr>
      <w:r>
        <w:rPr>
          <w:rFonts w:ascii="Verdana" w:hAnsi="Verdana"/>
          <w:sz w:val="24"/>
          <w:szCs w:val="24"/>
        </w:rPr>
        <w:t>on Thursday, 12</w:t>
      </w:r>
      <w:r w:rsidRPr="00351B09">
        <w:rPr>
          <w:rFonts w:ascii="Verdana" w:hAnsi="Verdana"/>
          <w:sz w:val="24"/>
          <w:szCs w:val="24"/>
          <w:vertAlign w:val="superscript"/>
        </w:rPr>
        <w:t>th</w:t>
      </w:r>
      <w:r>
        <w:rPr>
          <w:rFonts w:ascii="Verdana" w:hAnsi="Verdana"/>
          <w:sz w:val="24"/>
          <w:szCs w:val="24"/>
        </w:rPr>
        <w:t xml:space="preserve"> Novem</w:t>
      </w:r>
      <w:r w:rsidR="006E44C4">
        <w:rPr>
          <w:rFonts w:ascii="Verdana" w:hAnsi="Verdana"/>
          <w:sz w:val="24"/>
          <w:szCs w:val="24"/>
        </w:rPr>
        <w:t>ber</w:t>
      </w:r>
      <w:r w:rsidR="009674EC">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2C557529" w14:textId="77777777" w:rsidR="00443036" w:rsidRPr="00DC67F6" w:rsidRDefault="00443036" w:rsidP="008C52C9">
      <w:pPr>
        <w:spacing w:after="0"/>
        <w:jc w:val="center"/>
        <w:rPr>
          <w:rFonts w:ascii="Verdana" w:hAnsi="Verdana"/>
          <w:u w:val="single"/>
        </w:rPr>
      </w:pPr>
    </w:p>
    <w:p w14:paraId="15FC640C" w14:textId="6D7D701F" w:rsidR="008C52C9" w:rsidRDefault="00BD3F1A" w:rsidP="008C52C9">
      <w:pPr>
        <w:spacing w:after="0"/>
        <w:jc w:val="center"/>
        <w:rPr>
          <w:rFonts w:ascii="Verdana" w:hAnsi="Verdana"/>
        </w:rPr>
      </w:pPr>
      <w:r>
        <w:rPr>
          <w:rFonts w:ascii="Verdana" w:hAnsi="Verdana"/>
        </w:rPr>
        <w:t>Councillor W. D. Elliott BA (Deputy Mayor)</w:t>
      </w:r>
    </w:p>
    <w:p w14:paraId="0733E8FA" w14:textId="77777777" w:rsidR="00BD3F1A" w:rsidRDefault="00BD3F1A" w:rsidP="008C52C9">
      <w:pPr>
        <w:spacing w:after="0"/>
        <w:jc w:val="center"/>
        <w:rPr>
          <w:rFonts w:ascii="Verdana" w:hAnsi="Verdana"/>
        </w:rPr>
      </w:pPr>
    </w:p>
    <w:p w14:paraId="6EFEE36F" w14:textId="6587F882" w:rsidR="009674EC" w:rsidRDefault="00F841F5" w:rsidP="00443036">
      <w:pPr>
        <w:spacing w:after="0"/>
        <w:ind w:firstLine="720"/>
        <w:rPr>
          <w:rFonts w:ascii="Verdana" w:hAnsi="Verdana"/>
        </w:rPr>
      </w:pPr>
      <w:r>
        <w:rPr>
          <w:rFonts w:ascii="Verdana" w:hAnsi="Verdana"/>
        </w:rPr>
        <w:t>Council</w:t>
      </w:r>
      <w:r w:rsidR="00907AEC">
        <w:rPr>
          <w:rFonts w:ascii="Verdana" w:hAnsi="Verdana"/>
        </w:rPr>
        <w:t>lors:</w:t>
      </w:r>
      <w:r w:rsidR="00907AEC">
        <w:rPr>
          <w:rFonts w:ascii="Verdana" w:hAnsi="Verdana"/>
        </w:rPr>
        <w:tab/>
      </w:r>
      <w:r w:rsidR="00907AEC">
        <w:rPr>
          <w:rFonts w:ascii="Verdana" w:hAnsi="Verdana"/>
        </w:rPr>
        <w:tab/>
      </w:r>
      <w:r w:rsidR="00F24066">
        <w:rPr>
          <w:rFonts w:ascii="Verdana" w:hAnsi="Verdana"/>
        </w:rPr>
        <w:t>Mrs. Y. G. Southwell</w:t>
      </w:r>
      <w:r w:rsidR="009674EC">
        <w:rPr>
          <w:rFonts w:ascii="Verdana" w:hAnsi="Verdana"/>
        </w:rPr>
        <w:t xml:space="preserve"> (Chairman)</w:t>
      </w:r>
      <w:r w:rsidR="009674EC">
        <w:rPr>
          <w:rFonts w:ascii="Verdana" w:hAnsi="Verdana"/>
        </w:rPr>
        <w:tab/>
      </w:r>
      <w:r w:rsidR="00F24066">
        <w:rPr>
          <w:rFonts w:ascii="Verdana" w:hAnsi="Verdana"/>
        </w:rPr>
        <w:tab/>
      </w:r>
      <w:r w:rsidR="009674EC">
        <w:rPr>
          <w:rFonts w:ascii="Verdana" w:hAnsi="Verdana"/>
        </w:rPr>
        <w:t>A. E. Byrne</w:t>
      </w:r>
    </w:p>
    <w:p w14:paraId="66C1FF61" w14:textId="77777777" w:rsidR="000C6B90" w:rsidRDefault="00907AEC" w:rsidP="00A24B75">
      <w:pPr>
        <w:spacing w:after="0"/>
        <w:ind w:left="2160" w:firstLine="720"/>
        <w:rPr>
          <w:rFonts w:ascii="Verdana" w:hAnsi="Verdana"/>
        </w:rPr>
      </w:pPr>
      <w:r>
        <w:rPr>
          <w:rFonts w:ascii="Verdana" w:hAnsi="Verdana"/>
        </w:rPr>
        <w:t>R. D. Evans</w:t>
      </w:r>
      <w:r>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9674EC">
        <w:rPr>
          <w:rFonts w:ascii="Verdana" w:hAnsi="Verdana"/>
        </w:rPr>
        <w:tab/>
      </w:r>
      <w:r w:rsidR="000C6B90">
        <w:rPr>
          <w:rFonts w:ascii="Verdana" w:hAnsi="Verdana"/>
        </w:rPr>
        <w:t>R. Gray</w:t>
      </w:r>
    </w:p>
    <w:p w14:paraId="760760AF" w14:textId="365BF4F5" w:rsidR="00E95430" w:rsidRDefault="00BD3F1A" w:rsidP="00A24B75">
      <w:pPr>
        <w:spacing w:after="0"/>
        <w:ind w:left="2160" w:firstLine="720"/>
        <w:rPr>
          <w:rFonts w:ascii="Verdana" w:hAnsi="Verdana"/>
        </w:rPr>
      </w:pPr>
      <w:r>
        <w:rPr>
          <w:rFonts w:ascii="Verdana" w:hAnsi="Verdana"/>
        </w:rPr>
        <w:t>A. H. Miles</w:t>
      </w:r>
      <w:r>
        <w:rPr>
          <w:rFonts w:ascii="Verdana" w:hAnsi="Verdana"/>
        </w:rPr>
        <w:tab/>
      </w:r>
      <w:r w:rsidR="000C6B90">
        <w:rPr>
          <w:rFonts w:ascii="Verdana" w:hAnsi="Verdana"/>
        </w:rPr>
        <w:tab/>
      </w:r>
      <w:r w:rsidR="000C6B90">
        <w:rPr>
          <w:rFonts w:ascii="Verdana" w:hAnsi="Verdana"/>
        </w:rPr>
        <w:tab/>
      </w:r>
      <w:r w:rsidR="000C6B90">
        <w:rPr>
          <w:rFonts w:ascii="Verdana" w:hAnsi="Verdana"/>
        </w:rPr>
        <w:tab/>
      </w:r>
      <w:r w:rsidR="000C6B90">
        <w:rPr>
          <w:rFonts w:ascii="Verdana" w:hAnsi="Verdana"/>
        </w:rPr>
        <w:tab/>
      </w:r>
      <w:r w:rsidR="00E95430">
        <w:rPr>
          <w:rFonts w:ascii="Verdana" w:hAnsi="Verdana"/>
        </w:rPr>
        <w:t>D. R. Sinnett</w:t>
      </w:r>
    </w:p>
    <w:p w14:paraId="62A33EBD" w14:textId="1FB46637" w:rsidR="00E95430" w:rsidRDefault="00E95430" w:rsidP="00A24B75">
      <w:pPr>
        <w:spacing w:after="0"/>
        <w:ind w:left="2160" w:firstLine="720"/>
        <w:rPr>
          <w:rFonts w:ascii="Verdana" w:hAnsi="Verdana"/>
        </w:rPr>
      </w:pPr>
      <w:r>
        <w:rPr>
          <w:rFonts w:ascii="Verdana" w:hAnsi="Verdana"/>
        </w:rPr>
        <w:t xml:space="preserve">G. Woodham MBA (Open) LL.B (Hons) </w:t>
      </w:r>
    </w:p>
    <w:p w14:paraId="057CDC38" w14:textId="77777777" w:rsidR="00E95430" w:rsidRDefault="00E95430" w:rsidP="00A24B75">
      <w:pPr>
        <w:spacing w:after="0"/>
        <w:ind w:left="2160" w:firstLine="720"/>
        <w:rPr>
          <w:rFonts w:ascii="Verdana" w:hAnsi="Verdana"/>
        </w:rPr>
      </w:pPr>
    </w:p>
    <w:p w14:paraId="674DE65E" w14:textId="77777777" w:rsidR="00E95430" w:rsidRDefault="00E95430" w:rsidP="00E95430">
      <w:pPr>
        <w:spacing w:after="0"/>
        <w:ind w:left="709"/>
        <w:rPr>
          <w:rFonts w:ascii="Verdana" w:hAnsi="Verdana"/>
        </w:rPr>
      </w:pPr>
    </w:p>
    <w:p w14:paraId="31D0E682" w14:textId="76E044FA" w:rsidR="00E95430" w:rsidRDefault="004E7D84" w:rsidP="006F2B32">
      <w:pPr>
        <w:spacing w:after="0"/>
        <w:ind w:left="709" w:hanging="709"/>
        <w:rPr>
          <w:rFonts w:ascii="Verdana" w:hAnsi="Verdana"/>
        </w:rPr>
      </w:pPr>
      <w:r>
        <w:rPr>
          <w:rFonts w:ascii="Verdana" w:hAnsi="Verdana"/>
        </w:rPr>
        <w:t>188</w:t>
      </w:r>
      <w:r w:rsidR="006F2B32" w:rsidRPr="006F2B32">
        <w:rPr>
          <w:rFonts w:ascii="Verdana" w:hAnsi="Verdana"/>
        </w:rPr>
        <w:t>.</w:t>
      </w:r>
      <w:r w:rsidR="006F2B32" w:rsidRPr="006F2B32">
        <w:rPr>
          <w:rFonts w:ascii="Verdana" w:hAnsi="Verdana"/>
        </w:rPr>
        <w:tab/>
      </w:r>
      <w:r w:rsidR="00E95430">
        <w:rPr>
          <w:rFonts w:ascii="Verdana" w:hAnsi="Verdana"/>
          <w:u w:val="single"/>
        </w:rPr>
        <w:t>APOLOGIES:</w:t>
      </w:r>
    </w:p>
    <w:p w14:paraId="2FF1BADF" w14:textId="77777777" w:rsidR="00E95430" w:rsidRDefault="00E95430" w:rsidP="00E95430">
      <w:pPr>
        <w:spacing w:after="0"/>
        <w:ind w:left="709"/>
        <w:rPr>
          <w:rFonts w:ascii="Verdana" w:hAnsi="Verdana"/>
        </w:rPr>
      </w:pPr>
    </w:p>
    <w:p w14:paraId="27F53874" w14:textId="77777777" w:rsidR="00BD3F1A" w:rsidRDefault="00E95430" w:rsidP="00E95430">
      <w:pPr>
        <w:spacing w:after="0"/>
        <w:ind w:left="709"/>
        <w:rPr>
          <w:rFonts w:ascii="Verdana" w:hAnsi="Verdana"/>
        </w:rPr>
      </w:pPr>
      <w:r>
        <w:rPr>
          <w:rFonts w:ascii="Verdana" w:hAnsi="Verdana"/>
        </w:rPr>
        <w:t xml:space="preserve">Apologies for absence were received from </w:t>
      </w:r>
      <w:r w:rsidR="006E44C4">
        <w:rPr>
          <w:rFonts w:ascii="Verdana" w:hAnsi="Verdana"/>
        </w:rPr>
        <w:t xml:space="preserve">the Mayor, Councillor S. G. Joseph, </w:t>
      </w:r>
      <w:r w:rsidR="00BD3F1A">
        <w:rPr>
          <w:rFonts w:ascii="Verdana" w:hAnsi="Verdana"/>
        </w:rPr>
        <w:t>and Councillor M. J. Norman.</w:t>
      </w:r>
    </w:p>
    <w:p w14:paraId="7D29877A" w14:textId="77777777" w:rsidR="00795092" w:rsidRDefault="00795092" w:rsidP="00795092">
      <w:pPr>
        <w:pStyle w:val="Header"/>
        <w:tabs>
          <w:tab w:val="clear" w:pos="4513"/>
          <w:tab w:val="clear" w:pos="9026"/>
        </w:tabs>
        <w:ind w:left="720" w:firstLine="720"/>
        <w:outlineLvl w:val="0"/>
        <w:rPr>
          <w:rFonts w:ascii="Verdana" w:hAnsi="Verdana"/>
        </w:rPr>
      </w:pPr>
    </w:p>
    <w:p w14:paraId="078E358B" w14:textId="28582F47" w:rsidR="008C52C9" w:rsidRDefault="004E7D84" w:rsidP="00EB5D61">
      <w:pPr>
        <w:spacing w:after="0"/>
        <w:ind w:left="720" w:hanging="720"/>
        <w:rPr>
          <w:rFonts w:ascii="Verdana" w:hAnsi="Verdana"/>
        </w:rPr>
      </w:pPr>
      <w:r>
        <w:rPr>
          <w:rFonts w:ascii="Verdana" w:hAnsi="Verdana"/>
        </w:rPr>
        <w:t>189</w:t>
      </w:r>
      <w:r w:rsidR="00F43211">
        <w:rPr>
          <w:rFonts w:ascii="Verdana" w:hAnsi="Verdana"/>
        </w:rPr>
        <w:t>.</w:t>
      </w:r>
      <w:r w:rsidR="008C52C9">
        <w:rPr>
          <w:rFonts w:ascii="Verdana" w:hAnsi="Verdana"/>
        </w:rPr>
        <w:tab/>
      </w:r>
      <w:r w:rsidR="00785E89">
        <w:rPr>
          <w:rFonts w:ascii="Verdana" w:hAnsi="Verdana"/>
          <w:u w:val="single"/>
        </w:rPr>
        <w:t xml:space="preserve">MINUTES OF THE </w:t>
      </w:r>
      <w:r w:rsidR="009A0766">
        <w:rPr>
          <w:rFonts w:ascii="Verdana" w:hAnsi="Verdana"/>
          <w:u w:val="single"/>
        </w:rPr>
        <w:t>MEETING</w:t>
      </w:r>
      <w:r w:rsidR="00785E89">
        <w:rPr>
          <w:rFonts w:ascii="Verdana" w:hAnsi="Verdana"/>
          <w:u w:val="single"/>
        </w:rPr>
        <w:t xml:space="preserve"> </w:t>
      </w:r>
      <w:r w:rsidR="00EB5D61">
        <w:rPr>
          <w:rFonts w:ascii="Verdana" w:hAnsi="Verdana"/>
          <w:u w:val="single"/>
        </w:rPr>
        <w:t>OF THE FINANCE AND GENERAL PURPOSES</w:t>
      </w:r>
      <w:r w:rsidR="00785E89">
        <w:rPr>
          <w:rFonts w:ascii="Verdana" w:hAnsi="Verdana"/>
          <w:u w:val="single"/>
        </w:rPr>
        <w:t xml:space="preserve"> COMMITTEE HELD </w:t>
      </w:r>
      <w:r w:rsidR="00BD3F1A">
        <w:rPr>
          <w:rFonts w:ascii="Verdana" w:hAnsi="Verdana"/>
          <w:u w:val="single"/>
        </w:rPr>
        <w:t>ON 8</w:t>
      </w:r>
      <w:r w:rsidR="00BD3F1A" w:rsidRPr="00BD3F1A">
        <w:rPr>
          <w:rFonts w:ascii="Verdana" w:hAnsi="Verdana"/>
          <w:u w:val="single"/>
          <w:vertAlign w:val="superscript"/>
        </w:rPr>
        <w:t>TH</w:t>
      </w:r>
      <w:r w:rsidR="00BD3F1A">
        <w:rPr>
          <w:rFonts w:ascii="Verdana" w:hAnsi="Verdana"/>
          <w:u w:val="single"/>
        </w:rPr>
        <w:t xml:space="preserve"> OCTO</w:t>
      </w:r>
      <w:r w:rsidR="006F2B32">
        <w:rPr>
          <w:rFonts w:ascii="Verdana" w:hAnsi="Verdana"/>
          <w:u w:val="single"/>
        </w:rPr>
        <w:t>BER</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020D6BEF"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 xml:space="preserve">RESOLVED THAT the Minutes of the </w:t>
      </w:r>
      <w:r w:rsidR="009A0766">
        <w:rPr>
          <w:rFonts w:ascii="Verdana" w:hAnsi="Verdana"/>
        </w:rPr>
        <w:t>Meeting</w:t>
      </w:r>
      <w:r w:rsidR="00785E89">
        <w:rPr>
          <w:rFonts w:ascii="Verdana" w:hAnsi="Verdana"/>
        </w:rPr>
        <w:t xml:space="preserve"> of</w:t>
      </w:r>
    </w:p>
    <w:p w14:paraId="1E752B0A" w14:textId="609B02FB"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7076">
        <w:rPr>
          <w:rFonts w:ascii="Verdana" w:hAnsi="Verdana"/>
        </w:rPr>
        <w:t>the Finance and General Purposes Committee</w:t>
      </w:r>
      <w:r>
        <w:rPr>
          <w:rFonts w:ascii="Verdana" w:hAnsi="Verdana"/>
        </w:rPr>
        <w:t xml:space="preserve"> held</w:t>
      </w:r>
    </w:p>
    <w:p w14:paraId="2BA11024" w14:textId="2363C450"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D3F1A">
        <w:rPr>
          <w:rFonts w:ascii="Verdana" w:hAnsi="Verdana"/>
        </w:rPr>
        <w:t>on 8</w:t>
      </w:r>
      <w:r w:rsidR="00BD3F1A" w:rsidRPr="00BD3F1A">
        <w:rPr>
          <w:rFonts w:ascii="Verdana" w:hAnsi="Verdana"/>
          <w:vertAlign w:val="superscript"/>
        </w:rPr>
        <w:t>th</w:t>
      </w:r>
      <w:r w:rsidR="00BD3F1A">
        <w:rPr>
          <w:rFonts w:ascii="Verdana" w:hAnsi="Verdana"/>
        </w:rPr>
        <w:t xml:space="preserve"> Octobe</w:t>
      </w:r>
      <w:r w:rsidR="006F2B32">
        <w:rPr>
          <w:rFonts w:ascii="Verdana" w:hAnsi="Verdana"/>
        </w:rPr>
        <w:t>r</w:t>
      </w:r>
      <w:r w:rsidR="00785E89">
        <w:rPr>
          <w:rFonts w:ascii="Verdana" w:hAnsi="Verdana"/>
        </w:rPr>
        <w:t xml:space="preserve">, </w:t>
      </w:r>
      <w:r w:rsidR="006F2B32">
        <w:rPr>
          <w:rFonts w:ascii="Verdana" w:hAnsi="Verdana"/>
        </w:rPr>
        <w:t xml:space="preserve">2015, </w:t>
      </w:r>
      <w:r w:rsidR="00785E89">
        <w:rPr>
          <w:rFonts w:ascii="Verdana" w:hAnsi="Verdana"/>
        </w:rPr>
        <w:t xml:space="preserve">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4600A17C" w:rsidR="008C52C9" w:rsidRDefault="004E7D84" w:rsidP="008C52C9">
      <w:pPr>
        <w:spacing w:after="0"/>
        <w:rPr>
          <w:rFonts w:ascii="Verdana" w:hAnsi="Verdana"/>
        </w:rPr>
      </w:pPr>
      <w:r>
        <w:rPr>
          <w:rFonts w:ascii="Verdana" w:hAnsi="Verdana"/>
        </w:rPr>
        <w:t>190</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8C52C9">
      <w:pPr>
        <w:spacing w:after="0"/>
        <w:rPr>
          <w:rFonts w:ascii="Verdana" w:hAnsi="Verdana"/>
        </w:rPr>
      </w:pPr>
    </w:p>
    <w:p w14:paraId="247462A4" w14:textId="7A4F4296" w:rsidR="005711C2" w:rsidRDefault="001D610E" w:rsidP="00C40E76">
      <w:pPr>
        <w:spacing w:after="0"/>
        <w:ind w:left="720"/>
        <w:rPr>
          <w:rFonts w:ascii="Verdana" w:hAnsi="Verdana"/>
        </w:rPr>
      </w:pPr>
      <w:r>
        <w:rPr>
          <w:rFonts w:ascii="Verdana" w:hAnsi="Verdana"/>
        </w:rPr>
        <w:t>Members were advised of the following engag</w:t>
      </w:r>
      <w:r w:rsidR="005711C2">
        <w:rPr>
          <w:rFonts w:ascii="Verdana" w:hAnsi="Verdana"/>
        </w:rPr>
        <w:t xml:space="preserve">ements undertaken </w:t>
      </w:r>
      <w:r w:rsidR="00C40E76">
        <w:rPr>
          <w:rFonts w:ascii="Verdana" w:hAnsi="Verdana"/>
        </w:rPr>
        <w:t xml:space="preserve">since the </w:t>
      </w:r>
      <w:r w:rsidR="00052BDC">
        <w:rPr>
          <w:rFonts w:ascii="Verdana" w:hAnsi="Verdana"/>
        </w:rPr>
        <w:t>28</w:t>
      </w:r>
      <w:r w:rsidR="00052BDC" w:rsidRPr="00052BDC">
        <w:rPr>
          <w:rFonts w:ascii="Verdana" w:hAnsi="Verdana"/>
          <w:vertAlign w:val="superscript"/>
        </w:rPr>
        <w:t>th</w:t>
      </w:r>
      <w:r w:rsidR="00052BDC">
        <w:rPr>
          <w:rFonts w:ascii="Verdana" w:hAnsi="Verdana"/>
        </w:rPr>
        <w:t xml:space="preserve"> October, 2015:</w:t>
      </w:r>
    </w:p>
    <w:p w14:paraId="4E1AEEFD" w14:textId="77777777" w:rsidR="00052BDC" w:rsidRDefault="00052BDC" w:rsidP="00C40E76">
      <w:pPr>
        <w:spacing w:after="0"/>
        <w:ind w:left="720"/>
        <w:rPr>
          <w:rFonts w:ascii="Verdana" w:hAnsi="Verdana"/>
        </w:rPr>
      </w:pPr>
    </w:p>
    <w:p w14:paraId="4DBA7D29" w14:textId="0161F9FE" w:rsidR="00052BDC" w:rsidRDefault="00052BDC" w:rsidP="00C40E76">
      <w:pPr>
        <w:spacing w:after="0"/>
        <w:ind w:left="720"/>
        <w:rPr>
          <w:rFonts w:ascii="Verdana" w:hAnsi="Verdana"/>
        </w:rPr>
      </w:pPr>
      <w:r>
        <w:rPr>
          <w:rFonts w:ascii="Verdana" w:hAnsi="Verdana"/>
        </w:rPr>
        <w:t>1</w:t>
      </w:r>
      <w:r w:rsidRPr="00052BDC">
        <w:rPr>
          <w:rFonts w:ascii="Verdana" w:hAnsi="Verdana"/>
          <w:vertAlign w:val="superscript"/>
        </w:rPr>
        <w:t>st</w:t>
      </w:r>
      <w:r>
        <w:rPr>
          <w:rFonts w:ascii="Verdana" w:hAnsi="Verdana"/>
        </w:rPr>
        <w:t xml:space="preserve"> November</w:t>
      </w:r>
      <w:r>
        <w:rPr>
          <w:rFonts w:ascii="Verdana" w:hAnsi="Verdana"/>
        </w:rPr>
        <w:tab/>
        <w:t>-</w:t>
      </w:r>
      <w:r>
        <w:rPr>
          <w:rFonts w:ascii="Verdana" w:hAnsi="Verdana"/>
        </w:rPr>
        <w:tab/>
        <w:t>Dedication of the Cross Service at the Memorial Gardens.</w:t>
      </w:r>
    </w:p>
    <w:p w14:paraId="3D445447" w14:textId="0E7BEA96" w:rsidR="00052BDC" w:rsidRDefault="00052BDC" w:rsidP="00C40E76">
      <w:pPr>
        <w:spacing w:after="0"/>
        <w:ind w:left="720"/>
        <w:rPr>
          <w:rFonts w:ascii="Verdana" w:hAnsi="Verdana"/>
        </w:rPr>
      </w:pPr>
      <w:r>
        <w:rPr>
          <w:rFonts w:ascii="Verdana" w:hAnsi="Verdana"/>
        </w:rPr>
        <w:t>4</w:t>
      </w:r>
      <w:r w:rsidRPr="00052BDC">
        <w:rPr>
          <w:rFonts w:ascii="Verdana" w:hAnsi="Verdana"/>
          <w:vertAlign w:val="superscript"/>
        </w:rPr>
        <w:t>th</w:t>
      </w:r>
      <w:r>
        <w:rPr>
          <w:rFonts w:ascii="Verdana" w:hAnsi="Verdana"/>
        </w:rPr>
        <w:t xml:space="preserve"> November</w:t>
      </w:r>
      <w:r>
        <w:rPr>
          <w:rFonts w:ascii="Verdana" w:hAnsi="Verdana"/>
        </w:rPr>
        <w:tab/>
        <w:t>-</w:t>
      </w:r>
      <w:r>
        <w:rPr>
          <w:rFonts w:ascii="Verdana" w:hAnsi="Verdana"/>
        </w:rPr>
        <w:tab/>
        <w:t>Lunch at Meads School as part of National School Meals</w:t>
      </w:r>
    </w:p>
    <w:p w14:paraId="38CC3E39" w14:textId="25DC7F7F" w:rsidR="00052BDC" w:rsidRDefault="00052BDC" w:rsidP="00C40E76">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Day</w:t>
      </w:r>
      <w:r w:rsidR="004E7D84">
        <w:rPr>
          <w:rFonts w:ascii="Verdana" w:hAnsi="Verdana"/>
        </w:rPr>
        <w:t>.</w:t>
      </w:r>
    </w:p>
    <w:p w14:paraId="5E5D9E62" w14:textId="1713EDC0" w:rsidR="00052BDC" w:rsidRDefault="00052BDC" w:rsidP="00C40E76">
      <w:pPr>
        <w:spacing w:after="0"/>
        <w:ind w:left="720"/>
        <w:rPr>
          <w:rFonts w:ascii="Verdana" w:hAnsi="Verdana"/>
        </w:rPr>
      </w:pPr>
      <w:r>
        <w:rPr>
          <w:rFonts w:ascii="Verdana" w:hAnsi="Verdana"/>
        </w:rPr>
        <w:t>4</w:t>
      </w:r>
      <w:r w:rsidRPr="00052BDC">
        <w:rPr>
          <w:rFonts w:ascii="Verdana" w:hAnsi="Verdana"/>
          <w:vertAlign w:val="superscript"/>
        </w:rPr>
        <w:t>th</w:t>
      </w:r>
      <w:r>
        <w:rPr>
          <w:rFonts w:ascii="Verdana" w:hAnsi="Verdana"/>
        </w:rPr>
        <w:t xml:space="preserve"> November</w:t>
      </w:r>
      <w:r>
        <w:rPr>
          <w:rFonts w:ascii="Verdana" w:hAnsi="Verdana"/>
        </w:rPr>
        <w:tab/>
        <w:t>-</w:t>
      </w:r>
      <w:r>
        <w:rPr>
          <w:rFonts w:ascii="Verdana" w:hAnsi="Verdana"/>
        </w:rPr>
        <w:tab/>
        <w:t>Opening of garden at St. Francis RC School</w:t>
      </w:r>
      <w:r w:rsidR="004E7D84">
        <w:rPr>
          <w:rFonts w:ascii="Verdana" w:hAnsi="Verdana"/>
        </w:rPr>
        <w:t>.</w:t>
      </w:r>
    </w:p>
    <w:p w14:paraId="3D3202E9" w14:textId="411985B3" w:rsidR="00052BDC" w:rsidRDefault="00052BDC" w:rsidP="00C40E76">
      <w:pPr>
        <w:spacing w:after="0"/>
        <w:ind w:left="720"/>
        <w:rPr>
          <w:rFonts w:ascii="Verdana" w:hAnsi="Verdana"/>
        </w:rPr>
      </w:pPr>
      <w:r>
        <w:rPr>
          <w:rFonts w:ascii="Verdana" w:hAnsi="Verdana"/>
        </w:rPr>
        <w:t>5</w:t>
      </w:r>
      <w:r w:rsidRPr="00052BDC">
        <w:rPr>
          <w:rFonts w:ascii="Verdana" w:hAnsi="Verdana"/>
          <w:vertAlign w:val="superscript"/>
        </w:rPr>
        <w:t>th</w:t>
      </w:r>
      <w:r>
        <w:rPr>
          <w:rFonts w:ascii="Verdana" w:hAnsi="Verdana"/>
        </w:rPr>
        <w:t xml:space="preserve"> November</w:t>
      </w:r>
      <w:r>
        <w:rPr>
          <w:rFonts w:ascii="Verdana" w:hAnsi="Verdana"/>
        </w:rPr>
        <w:tab/>
        <w:t>-</w:t>
      </w:r>
      <w:r>
        <w:rPr>
          <w:rFonts w:ascii="Verdana" w:hAnsi="Verdana"/>
        </w:rPr>
        <w:tab/>
        <w:t>Presented Town Council cheque to Milford Youth Matters</w:t>
      </w:r>
      <w:r w:rsidR="004E7D84">
        <w:rPr>
          <w:rFonts w:ascii="Verdana" w:hAnsi="Verdana"/>
        </w:rPr>
        <w:t>.</w:t>
      </w:r>
    </w:p>
    <w:p w14:paraId="63B3EA34" w14:textId="1EA6D34F" w:rsidR="00052BDC" w:rsidRDefault="00052BDC" w:rsidP="00C40E76">
      <w:pPr>
        <w:spacing w:after="0"/>
        <w:ind w:left="720"/>
        <w:rPr>
          <w:rFonts w:ascii="Verdana" w:hAnsi="Verdana"/>
        </w:rPr>
      </w:pPr>
      <w:r>
        <w:rPr>
          <w:rFonts w:ascii="Verdana" w:hAnsi="Verdana"/>
        </w:rPr>
        <w:t>5</w:t>
      </w:r>
      <w:r w:rsidRPr="00052BDC">
        <w:rPr>
          <w:rFonts w:ascii="Verdana" w:hAnsi="Verdana"/>
          <w:vertAlign w:val="superscript"/>
        </w:rPr>
        <w:t>th</w:t>
      </w:r>
      <w:r>
        <w:rPr>
          <w:rFonts w:ascii="Verdana" w:hAnsi="Verdana"/>
        </w:rPr>
        <w:t xml:space="preserve"> November </w:t>
      </w:r>
      <w:r>
        <w:rPr>
          <w:rFonts w:ascii="Verdana" w:hAnsi="Verdana"/>
        </w:rPr>
        <w:tab/>
        <w:t>-</w:t>
      </w:r>
      <w:r>
        <w:rPr>
          <w:rFonts w:ascii="Verdana" w:hAnsi="Verdana"/>
        </w:rPr>
        <w:tab/>
        <w:t xml:space="preserve">Milford Haven Round Table Firework Display on </w:t>
      </w:r>
      <w:r w:rsidR="004E7D84">
        <w:rPr>
          <w:rFonts w:ascii="Verdana" w:hAnsi="Verdana"/>
        </w:rPr>
        <w:t xml:space="preserve">Milford </w:t>
      </w:r>
      <w:r w:rsidR="004E7D84">
        <w:rPr>
          <w:rFonts w:ascii="Verdana" w:hAnsi="Verdana"/>
        </w:rPr>
        <w:tab/>
      </w:r>
      <w:r w:rsidR="004E7D84">
        <w:rPr>
          <w:rFonts w:ascii="Verdana" w:hAnsi="Verdana"/>
        </w:rPr>
        <w:tab/>
      </w:r>
      <w:r w:rsidR="004E7D84">
        <w:rPr>
          <w:rFonts w:ascii="Verdana" w:hAnsi="Verdana"/>
        </w:rPr>
        <w:tab/>
      </w:r>
      <w:r w:rsidR="004E7D84">
        <w:rPr>
          <w:rFonts w:ascii="Verdana" w:hAnsi="Verdana"/>
        </w:rPr>
        <w:tab/>
      </w:r>
      <w:r w:rsidR="004E7D84">
        <w:rPr>
          <w:rFonts w:ascii="Verdana" w:hAnsi="Verdana"/>
        </w:rPr>
        <w:tab/>
      </w:r>
      <w:r>
        <w:rPr>
          <w:rFonts w:ascii="Verdana" w:hAnsi="Verdana"/>
        </w:rPr>
        <w:t>Marina</w:t>
      </w:r>
      <w:r w:rsidR="004E7D84">
        <w:rPr>
          <w:rFonts w:ascii="Verdana" w:hAnsi="Verdana"/>
        </w:rPr>
        <w:t>.</w:t>
      </w:r>
    </w:p>
    <w:p w14:paraId="4289F30B" w14:textId="399DBCC4" w:rsidR="00052BDC" w:rsidRDefault="00052BDC" w:rsidP="00C40E76">
      <w:pPr>
        <w:spacing w:after="0"/>
        <w:ind w:left="720"/>
        <w:rPr>
          <w:rFonts w:ascii="Verdana" w:hAnsi="Verdana"/>
        </w:rPr>
      </w:pPr>
      <w:r>
        <w:rPr>
          <w:rFonts w:ascii="Verdana" w:hAnsi="Verdana"/>
        </w:rPr>
        <w:t>8</w:t>
      </w:r>
      <w:r w:rsidRPr="00052BDC">
        <w:rPr>
          <w:rFonts w:ascii="Verdana" w:hAnsi="Verdana"/>
          <w:vertAlign w:val="superscript"/>
        </w:rPr>
        <w:t>th</w:t>
      </w:r>
      <w:r>
        <w:rPr>
          <w:rFonts w:ascii="Verdana" w:hAnsi="Verdana"/>
        </w:rPr>
        <w:t xml:space="preserve"> November (am)-</w:t>
      </w:r>
      <w:r>
        <w:rPr>
          <w:rFonts w:ascii="Verdana" w:hAnsi="Verdana"/>
        </w:rPr>
        <w:tab/>
        <w:t>Annual Service of Remembrance at The Cenotaph,</w:t>
      </w:r>
    </w:p>
    <w:p w14:paraId="0B6B9773" w14:textId="01053766" w:rsidR="00052BDC" w:rsidRDefault="00052BDC" w:rsidP="00C40E76">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Hamilton Terrace</w:t>
      </w:r>
      <w:r w:rsidR="004E7D84">
        <w:rPr>
          <w:rFonts w:ascii="Verdana" w:hAnsi="Verdana"/>
        </w:rPr>
        <w:t>.</w:t>
      </w:r>
    </w:p>
    <w:p w14:paraId="1ACCB4ED" w14:textId="5CE9C434" w:rsidR="00A5449E" w:rsidRDefault="00A5449E" w:rsidP="00C40E76">
      <w:pPr>
        <w:spacing w:after="0"/>
        <w:ind w:left="720"/>
        <w:rPr>
          <w:rFonts w:ascii="Verdana" w:hAnsi="Verdana"/>
        </w:rPr>
      </w:pPr>
      <w:r>
        <w:rPr>
          <w:rFonts w:ascii="Verdana" w:hAnsi="Verdana"/>
        </w:rPr>
        <w:t>8</w:t>
      </w:r>
      <w:r w:rsidRPr="00A5449E">
        <w:rPr>
          <w:rFonts w:ascii="Verdana" w:hAnsi="Verdana"/>
          <w:vertAlign w:val="superscript"/>
        </w:rPr>
        <w:t>th</w:t>
      </w:r>
      <w:r>
        <w:rPr>
          <w:rFonts w:ascii="Verdana" w:hAnsi="Verdana"/>
        </w:rPr>
        <w:t xml:space="preserve"> November (pm)-</w:t>
      </w:r>
      <w:r>
        <w:rPr>
          <w:rFonts w:ascii="Verdana" w:hAnsi="Verdana"/>
        </w:rPr>
        <w:tab/>
        <w:t>Neyland’s Annual Service of Remembrance (also attended</w:t>
      </w:r>
    </w:p>
    <w:p w14:paraId="2E5062C4" w14:textId="402AF249" w:rsidR="00A5449E" w:rsidRDefault="00A5449E" w:rsidP="00C40E76">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by Deputy Mayor)</w:t>
      </w:r>
      <w:r w:rsidR="004E7D84">
        <w:rPr>
          <w:rFonts w:ascii="Verdana" w:hAnsi="Verdana"/>
        </w:rPr>
        <w:t>.</w:t>
      </w:r>
    </w:p>
    <w:p w14:paraId="5632AAB6" w14:textId="725782A7" w:rsidR="00A5449E" w:rsidRDefault="00A5449E" w:rsidP="00C40E76">
      <w:pPr>
        <w:spacing w:after="0"/>
        <w:ind w:left="720"/>
        <w:rPr>
          <w:rFonts w:ascii="Verdana" w:hAnsi="Verdana"/>
        </w:rPr>
      </w:pPr>
      <w:r>
        <w:rPr>
          <w:rFonts w:ascii="Verdana" w:hAnsi="Verdana"/>
        </w:rPr>
        <w:t>11</w:t>
      </w:r>
      <w:r w:rsidRPr="00A5449E">
        <w:rPr>
          <w:rFonts w:ascii="Verdana" w:hAnsi="Verdana"/>
          <w:vertAlign w:val="superscript"/>
        </w:rPr>
        <w:t>th</w:t>
      </w:r>
      <w:r>
        <w:rPr>
          <w:rFonts w:ascii="Verdana" w:hAnsi="Verdana"/>
        </w:rPr>
        <w:t xml:space="preserve"> November</w:t>
      </w:r>
      <w:r>
        <w:rPr>
          <w:rFonts w:ascii="Verdana" w:hAnsi="Verdana"/>
        </w:rPr>
        <w:tab/>
        <w:t>-</w:t>
      </w:r>
      <w:r>
        <w:rPr>
          <w:rFonts w:ascii="Verdana" w:hAnsi="Verdana"/>
        </w:rPr>
        <w:tab/>
        <w:t>Two Minute Silence of Remembrance in Charles Street</w:t>
      </w:r>
    </w:p>
    <w:p w14:paraId="03230A87" w14:textId="5F3D9CAD" w:rsidR="00A5449E" w:rsidRDefault="00A5449E" w:rsidP="00C40E76">
      <w:pPr>
        <w:spacing w:after="0"/>
        <w:ind w:left="720"/>
        <w:rPr>
          <w:rFonts w:ascii="Verdana" w:hAnsi="Verdana"/>
        </w:rPr>
      </w:pPr>
      <w:r>
        <w:rPr>
          <w:rFonts w:ascii="Verdana" w:hAnsi="Verdana"/>
        </w:rPr>
        <w:t>12</w:t>
      </w:r>
      <w:r w:rsidRPr="00A5449E">
        <w:rPr>
          <w:rFonts w:ascii="Verdana" w:hAnsi="Verdana"/>
          <w:vertAlign w:val="superscript"/>
        </w:rPr>
        <w:t>th</w:t>
      </w:r>
      <w:r>
        <w:rPr>
          <w:rFonts w:ascii="Verdana" w:hAnsi="Verdana"/>
        </w:rPr>
        <w:t xml:space="preserve"> November</w:t>
      </w:r>
      <w:r>
        <w:rPr>
          <w:rFonts w:ascii="Verdana" w:hAnsi="Verdana"/>
        </w:rPr>
        <w:tab/>
        <w:t>-</w:t>
      </w:r>
      <w:r>
        <w:rPr>
          <w:rFonts w:ascii="Verdana" w:hAnsi="Verdana"/>
        </w:rPr>
        <w:tab/>
        <w:t>Dragon LNG “This is Me” Project (also attended by</w:t>
      </w:r>
    </w:p>
    <w:p w14:paraId="23431306" w14:textId="4A9DB722" w:rsidR="00A5449E" w:rsidRDefault="00A5449E" w:rsidP="00C40E76">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Immediate Past Mayor)</w:t>
      </w:r>
      <w:r w:rsidR="004E7D84">
        <w:rPr>
          <w:rFonts w:ascii="Verdana" w:hAnsi="Verdana"/>
        </w:rPr>
        <w:t>.</w:t>
      </w:r>
    </w:p>
    <w:p w14:paraId="27403022" w14:textId="77777777" w:rsidR="00031ECD" w:rsidRDefault="00031ECD" w:rsidP="001E4BFA">
      <w:pPr>
        <w:spacing w:after="0"/>
        <w:ind w:left="720"/>
        <w:rPr>
          <w:rFonts w:ascii="Verdana" w:hAnsi="Verdana"/>
        </w:rPr>
      </w:pPr>
    </w:p>
    <w:p w14:paraId="78F8B25C" w14:textId="77777777" w:rsidR="00A5449E" w:rsidRDefault="00A5449E" w:rsidP="002B5474">
      <w:pPr>
        <w:spacing w:after="0"/>
        <w:ind w:left="720" w:hanging="720"/>
        <w:rPr>
          <w:rFonts w:ascii="Verdana" w:hAnsi="Verdana"/>
        </w:rPr>
      </w:pPr>
    </w:p>
    <w:p w14:paraId="77DF7E30" w14:textId="77777777" w:rsidR="00A5449E" w:rsidRDefault="00A5449E" w:rsidP="002B5474">
      <w:pPr>
        <w:spacing w:after="0"/>
        <w:ind w:left="720" w:hanging="720"/>
        <w:rPr>
          <w:rFonts w:ascii="Verdana" w:hAnsi="Verdana"/>
        </w:rPr>
      </w:pPr>
    </w:p>
    <w:p w14:paraId="53F8E090" w14:textId="77777777" w:rsidR="00A5449E" w:rsidRDefault="00A5449E" w:rsidP="002B5474">
      <w:pPr>
        <w:spacing w:after="0"/>
        <w:ind w:left="720" w:hanging="720"/>
        <w:rPr>
          <w:rFonts w:ascii="Verdana" w:hAnsi="Verdana"/>
        </w:rPr>
      </w:pPr>
    </w:p>
    <w:p w14:paraId="0DCBC829" w14:textId="77777777" w:rsidR="00A5449E" w:rsidRDefault="00A5449E" w:rsidP="002B5474">
      <w:pPr>
        <w:spacing w:after="0"/>
        <w:ind w:left="720" w:hanging="720"/>
        <w:rPr>
          <w:rFonts w:ascii="Verdana" w:hAnsi="Verdana"/>
        </w:rPr>
      </w:pPr>
    </w:p>
    <w:p w14:paraId="5DCA8A2F" w14:textId="77777777" w:rsidR="00A5449E" w:rsidRDefault="00A5449E" w:rsidP="002B5474">
      <w:pPr>
        <w:spacing w:after="0"/>
        <w:ind w:left="720" w:hanging="720"/>
        <w:rPr>
          <w:rFonts w:ascii="Verdana" w:hAnsi="Verdana"/>
        </w:rPr>
      </w:pPr>
    </w:p>
    <w:p w14:paraId="3E241D3E" w14:textId="77777777" w:rsidR="00A5449E" w:rsidRDefault="00A5449E" w:rsidP="002B5474">
      <w:pPr>
        <w:spacing w:after="0"/>
        <w:ind w:left="720" w:hanging="720"/>
        <w:rPr>
          <w:rFonts w:ascii="Verdana" w:hAnsi="Verdana"/>
        </w:rPr>
      </w:pPr>
    </w:p>
    <w:p w14:paraId="203C8CF8" w14:textId="2AAE27A2" w:rsidR="0034310F" w:rsidRDefault="004E7D84" w:rsidP="002B5474">
      <w:pPr>
        <w:spacing w:after="0"/>
        <w:ind w:left="720" w:hanging="720"/>
        <w:rPr>
          <w:rFonts w:ascii="Verdana" w:hAnsi="Verdana"/>
          <w:u w:val="single"/>
        </w:rPr>
      </w:pPr>
      <w:r>
        <w:rPr>
          <w:rFonts w:ascii="Verdana" w:hAnsi="Verdana"/>
        </w:rPr>
        <w:t>191</w:t>
      </w:r>
      <w:r w:rsidR="0034310F">
        <w:rPr>
          <w:rFonts w:ascii="Verdana" w:hAnsi="Verdana"/>
        </w:rPr>
        <w:t>.</w:t>
      </w:r>
      <w:r w:rsidR="0034310F">
        <w:rPr>
          <w:rFonts w:ascii="Verdana" w:hAnsi="Verdana"/>
        </w:rPr>
        <w:tab/>
      </w:r>
      <w:r w:rsidR="00330BAB">
        <w:rPr>
          <w:rFonts w:ascii="Verdana" w:hAnsi="Verdana"/>
          <w:u w:val="single"/>
        </w:rPr>
        <w:t xml:space="preserve">RECOMMENDATIONS FROM MONDAY EVENING’S </w:t>
      </w:r>
      <w:r w:rsidR="009A0766">
        <w:rPr>
          <w:rFonts w:ascii="Verdana" w:hAnsi="Verdana"/>
          <w:u w:val="single"/>
        </w:rPr>
        <w:t>MEETING</w:t>
      </w:r>
      <w:r w:rsidR="00330BAB">
        <w:rPr>
          <w:rFonts w:ascii="Verdana" w:hAnsi="Verdana"/>
          <w:u w:val="single"/>
        </w:rPr>
        <w:t xml:space="preserve"> OF THE PUBLIC WORKS AND PLANNING COMMITTEE</w:t>
      </w:r>
      <w:r w:rsidR="0034310F" w:rsidRPr="0034310F">
        <w:rPr>
          <w:rFonts w:ascii="Verdana" w:hAnsi="Verdana"/>
          <w:u w:val="single"/>
        </w:rPr>
        <w:t>:</w:t>
      </w:r>
    </w:p>
    <w:p w14:paraId="087D2844" w14:textId="77777777" w:rsidR="007A7AB8" w:rsidRDefault="007A7AB8" w:rsidP="00BB25EE">
      <w:pPr>
        <w:spacing w:after="0"/>
        <w:rPr>
          <w:rFonts w:ascii="Verdana" w:hAnsi="Verdana"/>
          <w:u w:val="single"/>
        </w:rPr>
      </w:pPr>
    </w:p>
    <w:p w14:paraId="61A757BA" w14:textId="11A639BA" w:rsidR="00122976" w:rsidRDefault="009A0766" w:rsidP="00122976">
      <w:pPr>
        <w:spacing w:after="0"/>
        <w:ind w:left="720"/>
        <w:rPr>
          <w:rFonts w:ascii="Verdana" w:hAnsi="Verdana"/>
        </w:rPr>
      </w:pPr>
      <w:r>
        <w:rPr>
          <w:rFonts w:ascii="Verdana" w:hAnsi="Verdana"/>
        </w:rPr>
        <w:t>The Clerk advised that</w:t>
      </w:r>
      <w:r w:rsidR="00122976">
        <w:rPr>
          <w:rFonts w:ascii="Verdana" w:hAnsi="Verdana"/>
        </w:rPr>
        <w:t xml:space="preserve"> at Mon</w:t>
      </w:r>
      <w:r w:rsidR="0069565B">
        <w:rPr>
          <w:rFonts w:ascii="Verdana" w:hAnsi="Verdana"/>
        </w:rPr>
        <w:t xml:space="preserve">day evening’s </w:t>
      </w:r>
      <w:r>
        <w:rPr>
          <w:rFonts w:ascii="Verdana" w:hAnsi="Verdana"/>
        </w:rPr>
        <w:t>Meeting</w:t>
      </w:r>
      <w:r w:rsidR="0069565B">
        <w:rPr>
          <w:rFonts w:ascii="Verdana" w:hAnsi="Verdana"/>
        </w:rPr>
        <w:t xml:space="preserve"> of the Public Works and Planning Committee</w:t>
      </w:r>
      <w:r w:rsidR="004E7D84">
        <w:rPr>
          <w:rFonts w:ascii="Verdana" w:hAnsi="Verdana"/>
        </w:rPr>
        <w:t>,</w:t>
      </w:r>
      <w:r w:rsidR="00122976">
        <w:rPr>
          <w:rFonts w:ascii="Verdana" w:hAnsi="Verdana"/>
        </w:rPr>
        <w:t xml:space="preserve"> it was agreed that the Cemetery fees for the financial year 2016-2017 should b</w:t>
      </w:r>
      <w:r>
        <w:rPr>
          <w:rFonts w:ascii="Verdana" w:hAnsi="Verdana"/>
        </w:rPr>
        <w:t>e increased by no more than 10%, with the exception of the fees for headstones and additional inscriptions which would remain unchanged.</w:t>
      </w:r>
    </w:p>
    <w:p w14:paraId="29EFB8C9" w14:textId="77777777" w:rsidR="00122976" w:rsidRDefault="00122976" w:rsidP="00BB25EE">
      <w:pPr>
        <w:spacing w:after="0"/>
        <w:rPr>
          <w:rFonts w:ascii="Verdana" w:hAnsi="Verdana"/>
        </w:rPr>
      </w:pPr>
    </w:p>
    <w:p w14:paraId="736F88E9" w14:textId="0CC6E77F" w:rsidR="00D14C39" w:rsidRDefault="0069565B" w:rsidP="00D14C39">
      <w:pPr>
        <w:spacing w:after="0"/>
        <w:ind w:left="720"/>
        <w:rPr>
          <w:rFonts w:ascii="Verdana" w:hAnsi="Verdana"/>
        </w:rPr>
      </w:pPr>
      <w:r>
        <w:rPr>
          <w:rFonts w:ascii="Verdana" w:hAnsi="Verdana"/>
        </w:rPr>
        <w:t>Members’</w:t>
      </w:r>
      <w:r w:rsidR="00D14C39">
        <w:rPr>
          <w:rFonts w:ascii="Verdana" w:hAnsi="Verdana"/>
        </w:rPr>
        <w:t xml:space="preserve"> attention</w:t>
      </w:r>
      <w:r w:rsidR="009A0766">
        <w:rPr>
          <w:rFonts w:ascii="Verdana" w:hAnsi="Verdana"/>
        </w:rPr>
        <w:t xml:space="preserve"> was drawn</w:t>
      </w:r>
      <w:r w:rsidR="00D14C39">
        <w:rPr>
          <w:rFonts w:ascii="Verdana" w:hAnsi="Verdana"/>
        </w:rPr>
        <w:t xml:space="preserve"> to the Statement of Income and Summary of Expenditure which </w:t>
      </w:r>
      <w:r w:rsidR="006F79BC">
        <w:rPr>
          <w:rFonts w:ascii="Verdana" w:hAnsi="Verdana"/>
        </w:rPr>
        <w:t>appear later on this Agenda and show</w:t>
      </w:r>
      <w:r w:rsidR="00D14C39">
        <w:rPr>
          <w:rFonts w:ascii="Verdana" w:hAnsi="Verdana"/>
        </w:rPr>
        <w:t xml:space="preserve"> </w:t>
      </w:r>
      <w:r>
        <w:rPr>
          <w:rFonts w:ascii="Verdana" w:hAnsi="Verdana"/>
        </w:rPr>
        <w:t xml:space="preserve">the </w:t>
      </w:r>
      <w:r w:rsidR="00476ED4">
        <w:rPr>
          <w:rFonts w:ascii="Verdana" w:hAnsi="Verdana"/>
        </w:rPr>
        <w:t>shortfall of approximately £4,000</w:t>
      </w:r>
      <w:r w:rsidR="009A0766">
        <w:rPr>
          <w:rFonts w:ascii="Verdana" w:hAnsi="Verdana"/>
        </w:rPr>
        <w:t xml:space="preserve"> between the</w:t>
      </w:r>
      <w:r w:rsidR="00D14C39">
        <w:rPr>
          <w:rFonts w:ascii="Verdana" w:hAnsi="Verdana"/>
        </w:rPr>
        <w:t xml:space="preserve"> income </w:t>
      </w:r>
      <w:r w:rsidR="009A0766">
        <w:rPr>
          <w:rFonts w:ascii="Verdana" w:hAnsi="Verdana"/>
        </w:rPr>
        <w:t xml:space="preserve">and expenditure </w:t>
      </w:r>
      <w:r w:rsidR="006F79BC">
        <w:rPr>
          <w:rFonts w:ascii="Verdana" w:hAnsi="Verdana"/>
        </w:rPr>
        <w:t>at</w:t>
      </w:r>
      <w:r w:rsidR="00D14C39">
        <w:rPr>
          <w:rFonts w:ascii="Verdana" w:hAnsi="Verdana"/>
        </w:rPr>
        <w:t xml:space="preserve"> the Cemetery</w:t>
      </w:r>
      <w:r w:rsidR="006F79BC">
        <w:rPr>
          <w:rFonts w:ascii="Verdana" w:hAnsi="Verdana"/>
        </w:rPr>
        <w:t xml:space="preserve"> for the first six months of this financial year</w:t>
      </w:r>
      <w:r w:rsidR="00D14C39">
        <w:rPr>
          <w:rFonts w:ascii="Verdana" w:hAnsi="Verdana"/>
        </w:rPr>
        <w:t>.</w:t>
      </w:r>
    </w:p>
    <w:p w14:paraId="08A77377" w14:textId="77777777" w:rsidR="00D14C39" w:rsidRDefault="00D14C39" w:rsidP="00D14C39">
      <w:pPr>
        <w:spacing w:after="0"/>
        <w:ind w:left="720"/>
        <w:rPr>
          <w:rFonts w:ascii="Verdana" w:hAnsi="Verdana"/>
        </w:rPr>
      </w:pPr>
    </w:p>
    <w:p w14:paraId="00F39256" w14:textId="77777777" w:rsidR="009A0766" w:rsidRDefault="00D14C39" w:rsidP="00D14C39">
      <w:pPr>
        <w:spacing w:after="0"/>
        <w:ind w:left="2160" w:firstLine="720"/>
        <w:rPr>
          <w:rFonts w:ascii="Verdana" w:hAnsi="Verdana"/>
        </w:rPr>
      </w:pPr>
      <w:r>
        <w:rPr>
          <w:rFonts w:ascii="Verdana" w:hAnsi="Verdana"/>
        </w:rPr>
        <w:t xml:space="preserve">RESOLVED THAT the Finance and General Purposes </w:t>
      </w:r>
    </w:p>
    <w:p w14:paraId="054ABC61" w14:textId="77777777" w:rsidR="009A0766" w:rsidRDefault="00D14C39" w:rsidP="00D14C39">
      <w:pPr>
        <w:spacing w:after="0"/>
        <w:ind w:left="2160" w:firstLine="720"/>
        <w:rPr>
          <w:rFonts w:ascii="Verdana" w:hAnsi="Verdana"/>
        </w:rPr>
      </w:pPr>
      <w:r>
        <w:rPr>
          <w:rFonts w:ascii="Verdana" w:hAnsi="Verdana"/>
        </w:rPr>
        <w:t>Committee supports the Cemetery Fees Sub-Committee</w:t>
      </w:r>
    </w:p>
    <w:p w14:paraId="4C1EE4B7" w14:textId="4A14AAA2" w:rsidR="00D14C39" w:rsidRDefault="00D14C39" w:rsidP="00D14C39">
      <w:pPr>
        <w:spacing w:after="0"/>
        <w:ind w:left="2160" w:firstLine="720"/>
        <w:rPr>
          <w:rFonts w:ascii="Verdana" w:hAnsi="Verdana"/>
        </w:rPr>
      </w:pPr>
      <w:r>
        <w:rPr>
          <w:rFonts w:ascii="Verdana" w:hAnsi="Verdana"/>
        </w:rPr>
        <w:t>and recommends that the Cemetery fees be increased</w:t>
      </w:r>
    </w:p>
    <w:p w14:paraId="22F85ED9" w14:textId="77777777" w:rsidR="00D14C39" w:rsidRDefault="00D14C39" w:rsidP="00D14C39">
      <w:pPr>
        <w:spacing w:after="0"/>
        <w:ind w:left="2160" w:firstLine="720"/>
        <w:rPr>
          <w:rFonts w:ascii="Verdana" w:hAnsi="Verdana"/>
        </w:rPr>
      </w:pPr>
      <w:r>
        <w:rPr>
          <w:rFonts w:ascii="Verdana" w:hAnsi="Verdana"/>
        </w:rPr>
        <w:t>by 20% for the next financial year, with the exception</w:t>
      </w:r>
    </w:p>
    <w:p w14:paraId="30C8DA57" w14:textId="77777777" w:rsidR="00D14C39" w:rsidRDefault="00D14C39" w:rsidP="00D14C39">
      <w:pPr>
        <w:spacing w:after="0"/>
        <w:ind w:left="2160" w:firstLine="720"/>
        <w:rPr>
          <w:rFonts w:ascii="Verdana" w:hAnsi="Verdana"/>
        </w:rPr>
      </w:pPr>
      <w:r>
        <w:rPr>
          <w:rFonts w:ascii="Verdana" w:hAnsi="Verdana"/>
        </w:rPr>
        <w:t>of headstones and 1</w:t>
      </w:r>
      <w:r w:rsidRPr="00D14C39">
        <w:rPr>
          <w:rFonts w:ascii="Verdana" w:hAnsi="Verdana"/>
          <w:vertAlign w:val="superscript"/>
        </w:rPr>
        <w:t>st</w:t>
      </w:r>
      <w:r>
        <w:rPr>
          <w:rFonts w:ascii="Verdana" w:hAnsi="Verdana"/>
        </w:rPr>
        <w:t xml:space="preserve"> inscriptions, which remain</w:t>
      </w:r>
    </w:p>
    <w:p w14:paraId="078C0BB6" w14:textId="77777777" w:rsidR="00D14C39" w:rsidRDefault="00D14C39" w:rsidP="00D14C39">
      <w:pPr>
        <w:spacing w:after="0"/>
        <w:ind w:left="2160" w:firstLine="720"/>
        <w:rPr>
          <w:rFonts w:ascii="Verdana" w:hAnsi="Verdana"/>
        </w:rPr>
      </w:pPr>
      <w:r>
        <w:rPr>
          <w:rFonts w:ascii="Verdana" w:hAnsi="Verdana"/>
        </w:rPr>
        <w:t>unchanged.</w:t>
      </w:r>
    </w:p>
    <w:p w14:paraId="6DACF126" w14:textId="77777777" w:rsidR="00D14C39" w:rsidRDefault="00D14C39" w:rsidP="00D14C39">
      <w:pPr>
        <w:spacing w:after="0"/>
        <w:ind w:left="2160" w:firstLine="720"/>
        <w:rPr>
          <w:rFonts w:ascii="Verdana" w:hAnsi="Verdana"/>
        </w:rPr>
      </w:pPr>
    </w:p>
    <w:p w14:paraId="42F0DD3B" w14:textId="70347936" w:rsidR="00B244E2" w:rsidRDefault="00B244E2" w:rsidP="00B244E2">
      <w:pPr>
        <w:spacing w:after="0"/>
        <w:ind w:left="720"/>
        <w:rPr>
          <w:rFonts w:ascii="Verdana" w:hAnsi="Verdana"/>
        </w:rPr>
      </w:pPr>
      <w:r>
        <w:rPr>
          <w:rFonts w:ascii="Verdana" w:hAnsi="Verdana"/>
        </w:rPr>
        <w:t>Councillor A. E. Byrne said that he reserved the right to speak on this issue at Full Council.</w:t>
      </w:r>
    </w:p>
    <w:p w14:paraId="2080F028" w14:textId="2D88EB7D" w:rsidR="00834813" w:rsidRDefault="00A173E6" w:rsidP="00B244E2">
      <w:pPr>
        <w:spacing w:after="0"/>
        <w:rPr>
          <w:rFonts w:ascii="Verdana" w:hAnsi="Verdana"/>
        </w:rPr>
      </w:pPr>
      <w:r>
        <w:rPr>
          <w:rFonts w:ascii="Verdana" w:hAnsi="Verdana"/>
        </w:rPr>
        <w:tab/>
      </w:r>
      <w:r>
        <w:rPr>
          <w:rFonts w:ascii="Verdana" w:hAnsi="Verdana"/>
        </w:rPr>
        <w:tab/>
      </w:r>
      <w:r w:rsidR="00031ECD">
        <w:rPr>
          <w:rFonts w:ascii="Verdana" w:hAnsi="Verdana"/>
        </w:rPr>
        <w:tab/>
      </w:r>
    </w:p>
    <w:p w14:paraId="0236BAC6" w14:textId="252E620A" w:rsidR="009B581D" w:rsidRDefault="004E7D84" w:rsidP="009B581D">
      <w:pPr>
        <w:spacing w:after="0"/>
        <w:ind w:left="720" w:hanging="720"/>
        <w:rPr>
          <w:rFonts w:ascii="Verdana" w:hAnsi="Verdana"/>
          <w:u w:val="single"/>
        </w:rPr>
      </w:pPr>
      <w:r>
        <w:rPr>
          <w:rFonts w:ascii="Verdana" w:hAnsi="Verdana"/>
        </w:rPr>
        <w:t>192</w:t>
      </w:r>
      <w:r w:rsidR="00834813">
        <w:rPr>
          <w:rFonts w:ascii="Verdana" w:hAnsi="Verdana"/>
        </w:rPr>
        <w:t>.</w:t>
      </w:r>
      <w:r w:rsidR="00834813">
        <w:rPr>
          <w:rFonts w:ascii="Verdana" w:hAnsi="Verdana"/>
        </w:rPr>
        <w:tab/>
      </w:r>
      <w:r w:rsidR="00BD3F1A" w:rsidRPr="00B244E2">
        <w:rPr>
          <w:rFonts w:ascii="Verdana" w:hAnsi="Verdana"/>
          <w:u w:val="single"/>
        </w:rPr>
        <w:t xml:space="preserve">REPORT OF THE </w:t>
      </w:r>
      <w:r w:rsidR="009A0766">
        <w:rPr>
          <w:rFonts w:ascii="Verdana" w:hAnsi="Verdana"/>
          <w:u w:val="single"/>
        </w:rPr>
        <w:t>MEETING</w:t>
      </w:r>
      <w:r w:rsidR="00BD3F1A" w:rsidRPr="00B244E2">
        <w:rPr>
          <w:rFonts w:ascii="Verdana" w:hAnsi="Verdana"/>
          <w:u w:val="single"/>
        </w:rPr>
        <w:t xml:space="preserve"> OF THE FACEBOOK WORKING GROUP HELD ON 5</w:t>
      </w:r>
      <w:r w:rsidR="00BD3F1A" w:rsidRPr="00B244E2">
        <w:rPr>
          <w:rFonts w:ascii="Verdana" w:hAnsi="Verdana"/>
          <w:u w:val="single"/>
          <w:vertAlign w:val="superscript"/>
        </w:rPr>
        <w:t>TH</w:t>
      </w:r>
      <w:r w:rsidR="00BD3F1A" w:rsidRPr="00B244E2">
        <w:rPr>
          <w:rFonts w:ascii="Verdana" w:hAnsi="Verdana"/>
          <w:u w:val="single"/>
        </w:rPr>
        <w:t xml:space="preserve"> OCTOBER, 2015:</w:t>
      </w:r>
    </w:p>
    <w:p w14:paraId="2E74ADFE" w14:textId="77777777" w:rsidR="009B581D" w:rsidRDefault="009B581D" w:rsidP="009B581D">
      <w:pPr>
        <w:spacing w:after="0"/>
        <w:ind w:left="720" w:hanging="720"/>
        <w:rPr>
          <w:rFonts w:ascii="Verdana" w:hAnsi="Verdana"/>
        </w:rPr>
      </w:pPr>
    </w:p>
    <w:p w14:paraId="00DBB700" w14:textId="4D43A50E" w:rsidR="009B581D" w:rsidRPr="009B581D" w:rsidRDefault="009B581D" w:rsidP="009B581D">
      <w:pPr>
        <w:spacing w:after="0"/>
        <w:ind w:left="720" w:hanging="720"/>
        <w:rPr>
          <w:rFonts w:ascii="Verdana" w:hAnsi="Verdana"/>
          <w:u w:val="single"/>
        </w:rPr>
      </w:pPr>
      <w:r>
        <w:rPr>
          <w:rFonts w:ascii="Verdana" w:hAnsi="Verdana"/>
        </w:rPr>
        <w:tab/>
        <w:t>Members discussed the Report of the Meeting of the Facebook Working Group held on 5</w:t>
      </w:r>
      <w:r w:rsidRPr="00122976">
        <w:rPr>
          <w:rFonts w:ascii="Verdana" w:hAnsi="Verdana"/>
          <w:vertAlign w:val="superscript"/>
        </w:rPr>
        <w:t>th</w:t>
      </w:r>
      <w:r>
        <w:rPr>
          <w:rFonts w:ascii="Verdana" w:hAnsi="Verdana"/>
        </w:rPr>
        <w:t xml:space="preserve"> October, 2015.</w:t>
      </w:r>
    </w:p>
    <w:p w14:paraId="29054303" w14:textId="77777777" w:rsidR="005323AE" w:rsidRPr="00B244E2" w:rsidRDefault="005323AE" w:rsidP="00BD3F1A">
      <w:pPr>
        <w:spacing w:after="0"/>
        <w:ind w:left="720" w:hanging="720"/>
        <w:rPr>
          <w:rFonts w:ascii="Verdana" w:hAnsi="Verdana"/>
          <w:u w:val="single"/>
        </w:rPr>
      </w:pPr>
    </w:p>
    <w:p w14:paraId="26245B06" w14:textId="7666987E" w:rsidR="00397881" w:rsidRPr="00397881" w:rsidRDefault="00397881" w:rsidP="00BD3F1A">
      <w:pPr>
        <w:spacing w:after="0"/>
        <w:ind w:left="720" w:hanging="720"/>
        <w:rPr>
          <w:rFonts w:ascii="Verdana" w:hAnsi="Verdana"/>
          <w:u w:val="single"/>
        </w:rPr>
      </w:pPr>
      <w:r>
        <w:rPr>
          <w:rFonts w:ascii="Verdana" w:hAnsi="Verdana"/>
        </w:rPr>
        <w:tab/>
        <w:t>(a)</w:t>
      </w:r>
      <w:r>
        <w:rPr>
          <w:rFonts w:ascii="Verdana" w:hAnsi="Verdana"/>
        </w:rPr>
        <w:tab/>
      </w:r>
      <w:r>
        <w:rPr>
          <w:rFonts w:ascii="Verdana" w:hAnsi="Verdana"/>
          <w:u w:val="single"/>
        </w:rPr>
        <w:t>Minute No. 7 – Discussion on Facebook Page for the Milford Haven Town Council:</w:t>
      </w:r>
    </w:p>
    <w:p w14:paraId="78C1CA22" w14:textId="77777777" w:rsidR="00D6365F" w:rsidRDefault="00D6365F" w:rsidP="00BD3F1A">
      <w:pPr>
        <w:spacing w:after="0"/>
        <w:ind w:left="720" w:hanging="720"/>
        <w:rPr>
          <w:rFonts w:ascii="Verdana" w:hAnsi="Verdana"/>
        </w:rPr>
      </w:pPr>
    </w:p>
    <w:p w14:paraId="3D748053" w14:textId="058FE35A" w:rsidR="00D6365F" w:rsidRDefault="00D6365F" w:rsidP="00397881">
      <w:pPr>
        <w:spacing w:after="0"/>
        <w:ind w:left="1440"/>
        <w:rPr>
          <w:rFonts w:ascii="Verdana" w:hAnsi="Verdana"/>
        </w:rPr>
      </w:pPr>
      <w:r>
        <w:rPr>
          <w:rFonts w:ascii="Verdana" w:hAnsi="Verdana"/>
        </w:rPr>
        <w:t xml:space="preserve">A Member said that he </w:t>
      </w:r>
      <w:r w:rsidR="00397881">
        <w:rPr>
          <w:rFonts w:ascii="Verdana" w:hAnsi="Verdana"/>
        </w:rPr>
        <w:t xml:space="preserve">looked at the Council’s Facebook page regularly and </w:t>
      </w:r>
      <w:r>
        <w:rPr>
          <w:rFonts w:ascii="Verdana" w:hAnsi="Verdana"/>
        </w:rPr>
        <w:t xml:space="preserve">considered that </w:t>
      </w:r>
      <w:r w:rsidR="00397881">
        <w:rPr>
          <w:rFonts w:ascii="Verdana" w:hAnsi="Verdana"/>
        </w:rPr>
        <w:t xml:space="preserve">it </w:t>
      </w:r>
      <w:r>
        <w:rPr>
          <w:rFonts w:ascii="Verdana" w:hAnsi="Verdana"/>
        </w:rPr>
        <w:t xml:space="preserve">was working very well and recommended that this Group be expanded to </w:t>
      </w:r>
      <w:r w:rsidR="009A0766">
        <w:rPr>
          <w:rFonts w:ascii="Verdana" w:hAnsi="Verdana"/>
        </w:rPr>
        <w:t>review the Council’s web</w:t>
      </w:r>
      <w:r w:rsidR="00397881">
        <w:rPr>
          <w:rFonts w:ascii="Verdana" w:hAnsi="Verdana"/>
        </w:rPr>
        <w:t xml:space="preserve">site.  He congratulated all those involved in the Facebook Working Group. </w:t>
      </w:r>
    </w:p>
    <w:p w14:paraId="6E46D77A" w14:textId="77777777" w:rsidR="00397881" w:rsidRDefault="00397881" w:rsidP="00397881">
      <w:pPr>
        <w:spacing w:after="0"/>
        <w:ind w:left="1440"/>
        <w:rPr>
          <w:rFonts w:ascii="Verdana" w:hAnsi="Verdana"/>
        </w:rPr>
      </w:pPr>
    </w:p>
    <w:p w14:paraId="2EC54C12" w14:textId="0447CED4" w:rsidR="00397881" w:rsidRDefault="00397881" w:rsidP="00397881">
      <w:pPr>
        <w:spacing w:after="0"/>
        <w:ind w:left="1440"/>
        <w:rPr>
          <w:rFonts w:ascii="Verdana" w:hAnsi="Verdana"/>
        </w:rPr>
      </w:pPr>
      <w:r>
        <w:rPr>
          <w:rFonts w:ascii="Verdana" w:hAnsi="Verdana"/>
        </w:rPr>
        <w:tab/>
      </w:r>
      <w:r>
        <w:rPr>
          <w:rFonts w:ascii="Verdana" w:hAnsi="Verdana"/>
        </w:rPr>
        <w:tab/>
        <w:t>RESOLVED THAT:</w:t>
      </w:r>
    </w:p>
    <w:p w14:paraId="02D6C4C8" w14:textId="77777777" w:rsidR="00397881" w:rsidRDefault="00397881" w:rsidP="00397881">
      <w:pPr>
        <w:spacing w:after="0"/>
        <w:ind w:left="1440"/>
        <w:rPr>
          <w:rFonts w:ascii="Verdana" w:hAnsi="Verdana"/>
        </w:rPr>
      </w:pPr>
    </w:p>
    <w:p w14:paraId="51D647E6" w14:textId="1F3630EE" w:rsidR="00397881" w:rsidRDefault="00397881" w:rsidP="00397881">
      <w:pPr>
        <w:spacing w:after="0"/>
        <w:ind w:left="1440"/>
        <w:rPr>
          <w:rFonts w:ascii="Verdana" w:hAnsi="Verdana"/>
        </w:rPr>
      </w:pPr>
      <w:r>
        <w:rPr>
          <w:rFonts w:ascii="Verdana" w:hAnsi="Verdana"/>
        </w:rPr>
        <w:tab/>
        <w:t>(i)</w:t>
      </w:r>
      <w:r>
        <w:rPr>
          <w:rFonts w:ascii="Verdana" w:hAnsi="Verdana"/>
        </w:rPr>
        <w:tab/>
        <w:t>the word “after” be amended to “at” on the first</w:t>
      </w:r>
    </w:p>
    <w:p w14:paraId="062D9EEA" w14:textId="679935BB" w:rsidR="00397881" w:rsidRDefault="00397881" w:rsidP="00397881">
      <w:pPr>
        <w:spacing w:after="0"/>
        <w:ind w:left="1440"/>
        <w:rPr>
          <w:rFonts w:ascii="Verdana" w:hAnsi="Verdana"/>
        </w:rPr>
      </w:pPr>
      <w:r>
        <w:rPr>
          <w:rFonts w:ascii="Verdana" w:hAnsi="Verdana"/>
        </w:rPr>
        <w:tab/>
      </w:r>
      <w:r>
        <w:rPr>
          <w:rFonts w:ascii="Verdana" w:hAnsi="Verdana"/>
        </w:rPr>
        <w:tab/>
        <w:t>line of the first paragraph;</w:t>
      </w:r>
    </w:p>
    <w:p w14:paraId="26A01D85" w14:textId="77777777" w:rsidR="00397881" w:rsidRDefault="00397881" w:rsidP="00397881">
      <w:pPr>
        <w:spacing w:after="0"/>
        <w:ind w:left="1440"/>
        <w:rPr>
          <w:rFonts w:ascii="Verdana" w:hAnsi="Verdana"/>
        </w:rPr>
      </w:pPr>
    </w:p>
    <w:p w14:paraId="7BAF2C88" w14:textId="1B28392C" w:rsidR="00397881" w:rsidRDefault="00397881" w:rsidP="00397881">
      <w:pPr>
        <w:spacing w:after="0"/>
        <w:ind w:left="1440"/>
        <w:rPr>
          <w:rFonts w:ascii="Verdana" w:hAnsi="Verdana"/>
        </w:rPr>
      </w:pPr>
      <w:r>
        <w:rPr>
          <w:rFonts w:ascii="Verdana" w:hAnsi="Verdana"/>
        </w:rPr>
        <w:tab/>
        <w:t>(ii)</w:t>
      </w:r>
      <w:r>
        <w:rPr>
          <w:rFonts w:ascii="Verdana" w:hAnsi="Verdana"/>
        </w:rPr>
        <w:tab/>
        <w:t xml:space="preserve">the Facebook Working Group be expanded to </w:t>
      </w:r>
    </w:p>
    <w:p w14:paraId="63359F2C" w14:textId="60A3D832" w:rsidR="00397881" w:rsidRDefault="009B581D" w:rsidP="00397881">
      <w:pPr>
        <w:spacing w:after="0"/>
        <w:ind w:left="1440"/>
        <w:rPr>
          <w:rFonts w:ascii="Verdana" w:hAnsi="Verdana"/>
        </w:rPr>
      </w:pPr>
      <w:r>
        <w:rPr>
          <w:rFonts w:ascii="Verdana" w:hAnsi="Verdana"/>
        </w:rPr>
        <w:tab/>
      </w:r>
      <w:r>
        <w:rPr>
          <w:rFonts w:ascii="Verdana" w:hAnsi="Verdana"/>
        </w:rPr>
        <w:tab/>
        <w:t>review the Council’s web</w:t>
      </w:r>
      <w:r w:rsidR="00397881">
        <w:rPr>
          <w:rFonts w:ascii="Verdana" w:hAnsi="Verdana"/>
        </w:rPr>
        <w:t>site.</w:t>
      </w:r>
    </w:p>
    <w:p w14:paraId="3C24615B" w14:textId="77777777" w:rsidR="00834813" w:rsidRDefault="00834813" w:rsidP="00834813">
      <w:pPr>
        <w:spacing w:after="0"/>
        <w:ind w:left="720" w:hanging="720"/>
        <w:rPr>
          <w:rFonts w:ascii="Verdana" w:hAnsi="Verdana"/>
        </w:rPr>
      </w:pPr>
    </w:p>
    <w:p w14:paraId="55F057E3" w14:textId="1CF18A69" w:rsidR="00834813" w:rsidRDefault="004E7D84" w:rsidP="00834813">
      <w:pPr>
        <w:spacing w:after="0"/>
        <w:ind w:left="720" w:hanging="720"/>
        <w:rPr>
          <w:rFonts w:ascii="Verdana" w:hAnsi="Verdana"/>
          <w:u w:val="single"/>
        </w:rPr>
      </w:pPr>
      <w:r>
        <w:rPr>
          <w:rFonts w:ascii="Verdana" w:hAnsi="Verdana"/>
        </w:rPr>
        <w:t>193</w:t>
      </w:r>
      <w:r w:rsidR="00834813">
        <w:rPr>
          <w:rFonts w:ascii="Verdana" w:hAnsi="Verdana"/>
        </w:rPr>
        <w:t>.</w:t>
      </w:r>
      <w:r w:rsidR="00834813">
        <w:rPr>
          <w:rFonts w:ascii="Verdana" w:hAnsi="Verdana"/>
        </w:rPr>
        <w:tab/>
      </w:r>
      <w:r w:rsidR="00834813">
        <w:rPr>
          <w:rFonts w:ascii="Verdana" w:hAnsi="Verdana"/>
          <w:u w:val="single"/>
        </w:rPr>
        <w:t>RENT REVIEW FOR THE MILFORD HAVEN TOWN COUNCIL OFFICES AT THE TOWN</w:t>
      </w:r>
    </w:p>
    <w:p w14:paraId="20A7D68E" w14:textId="592FEB83" w:rsidR="00834813" w:rsidRDefault="00834813" w:rsidP="00834813">
      <w:pPr>
        <w:spacing w:after="0"/>
        <w:ind w:left="720" w:hanging="720"/>
        <w:rPr>
          <w:rFonts w:ascii="Verdana" w:hAnsi="Verdana"/>
          <w:u w:val="single"/>
        </w:rPr>
      </w:pPr>
      <w:r>
        <w:rPr>
          <w:rFonts w:ascii="Verdana" w:hAnsi="Verdana"/>
        </w:rPr>
        <w:tab/>
      </w:r>
      <w:r>
        <w:rPr>
          <w:rFonts w:ascii="Verdana" w:hAnsi="Verdana"/>
          <w:u w:val="single"/>
        </w:rPr>
        <w:t>HALL:</w:t>
      </w:r>
    </w:p>
    <w:p w14:paraId="3CAF3021" w14:textId="77777777" w:rsidR="0061338F" w:rsidRDefault="0061338F" w:rsidP="00834813">
      <w:pPr>
        <w:spacing w:after="0"/>
        <w:ind w:left="720" w:hanging="720"/>
        <w:rPr>
          <w:rFonts w:ascii="Verdana" w:hAnsi="Verdana"/>
          <w:u w:val="single"/>
        </w:rPr>
      </w:pPr>
    </w:p>
    <w:p w14:paraId="79BF80D5" w14:textId="612830DE" w:rsidR="00397881" w:rsidRDefault="005323AE" w:rsidP="00834813">
      <w:pPr>
        <w:spacing w:after="0"/>
        <w:ind w:left="720" w:hanging="720"/>
        <w:rPr>
          <w:rFonts w:ascii="Verdana" w:hAnsi="Verdana"/>
        </w:rPr>
      </w:pPr>
      <w:r>
        <w:rPr>
          <w:rFonts w:ascii="Verdana" w:hAnsi="Verdana"/>
        </w:rPr>
        <w:tab/>
      </w:r>
      <w:r w:rsidR="00122976">
        <w:rPr>
          <w:rFonts w:ascii="Verdana" w:hAnsi="Verdana"/>
        </w:rPr>
        <w:t>Members discussed a letter fro</w:t>
      </w:r>
      <w:r w:rsidR="00FB54F9">
        <w:rPr>
          <w:rFonts w:ascii="Verdana" w:hAnsi="Verdana"/>
        </w:rPr>
        <w:t>m Mr. K. Leighfield, L</w:t>
      </w:r>
      <w:r w:rsidR="00397881">
        <w:rPr>
          <w:rFonts w:ascii="Verdana" w:hAnsi="Verdana"/>
        </w:rPr>
        <w:t>andlord and Tenant Surveyor, Pembrokeshire County Council.</w:t>
      </w:r>
    </w:p>
    <w:p w14:paraId="5ED1B688" w14:textId="77777777" w:rsidR="00FB54F9" w:rsidRDefault="00FB54F9" w:rsidP="00834813">
      <w:pPr>
        <w:spacing w:after="0"/>
        <w:ind w:left="720" w:hanging="720"/>
        <w:rPr>
          <w:rFonts w:ascii="Verdana" w:hAnsi="Verdana"/>
        </w:rPr>
      </w:pPr>
    </w:p>
    <w:p w14:paraId="7C11982F" w14:textId="77777777" w:rsidR="009A0766" w:rsidRDefault="00FB54F9" w:rsidP="00834813">
      <w:pPr>
        <w:spacing w:after="0"/>
        <w:ind w:left="720" w:hanging="720"/>
        <w:rPr>
          <w:rFonts w:ascii="Verdana" w:hAnsi="Verdana"/>
        </w:rPr>
      </w:pPr>
      <w:r>
        <w:rPr>
          <w:rFonts w:ascii="Verdana" w:hAnsi="Verdana"/>
        </w:rPr>
        <w:tab/>
      </w:r>
    </w:p>
    <w:p w14:paraId="36ED9070" w14:textId="77777777" w:rsidR="009A0766" w:rsidRDefault="009A0766" w:rsidP="00834813">
      <w:pPr>
        <w:spacing w:after="0"/>
        <w:ind w:left="720" w:hanging="720"/>
        <w:rPr>
          <w:rFonts w:ascii="Verdana" w:hAnsi="Verdana"/>
        </w:rPr>
      </w:pPr>
    </w:p>
    <w:p w14:paraId="3305C34E" w14:textId="184A10A4" w:rsidR="006C3727" w:rsidRDefault="004E7D84" w:rsidP="00834813">
      <w:pPr>
        <w:spacing w:after="0"/>
        <w:ind w:left="720" w:hanging="720"/>
        <w:rPr>
          <w:rFonts w:ascii="Verdana" w:hAnsi="Verdana"/>
        </w:rPr>
      </w:pPr>
      <w:r>
        <w:rPr>
          <w:rFonts w:ascii="Verdana" w:hAnsi="Verdana"/>
        </w:rPr>
        <w:tab/>
      </w:r>
      <w:r w:rsidR="006C3727">
        <w:rPr>
          <w:rFonts w:ascii="Verdana" w:hAnsi="Verdana"/>
        </w:rPr>
        <w:t>Mr. Leighfield wrote</w:t>
      </w:r>
      <w:r w:rsidR="00FB54F9">
        <w:rPr>
          <w:rFonts w:ascii="Verdana" w:hAnsi="Verdana"/>
        </w:rPr>
        <w:t xml:space="preserve"> that the provisions of the lease recog</w:t>
      </w:r>
      <w:r w:rsidR="006C3727">
        <w:rPr>
          <w:rFonts w:ascii="Verdana" w:hAnsi="Verdana"/>
        </w:rPr>
        <w:t xml:space="preserve">nised the use of one of the </w:t>
      </w:r>
      <w:r w:rsidR="00FB54F9">
        <w:rPr>
          <w:rFonts w:ascii="Verdana" w:hAnsi="Verdana"/>
        </w:rPr>
        <w:t>rooms on the 1</w:t>
      </w:r>
      <w:r w:rsidR="00FB54F9" w:rsidRPr="00FB54F9">
        <w:rPr>
          <w:rFonts w:ascii="Verdana" w:hAnsi="Verdana"/>
          <w:vertAlign w:val="superscript"/>
        </w:rPr>
        <w:t>st</w:t>
      </w:r>
      <w:r w:rsidR="00FB54F9">
        <w:rPr>
          <w:rFonts w:ascii="Verdana" w:hAnsi="Verdana"/>
        </w:rPr>
        <w:t xml:space="preserve"> floor by the Registrar and afforded the Town Council a reduction </w:t>
      </w:r>
      <w:r w:rsidR="006C3727">
        <w:rPr>
          <w:rFonts w:ascii="Verdana" w:hAnsi="Verdana"/>
        </w:rPr>
        <w:t xml:space="preserve">in rent </w:t>
      </w:r>
      <w:r w:rsidR="00FB54F9">
        <w:rPr>
          <w:rFonts w:ascii="Verdana" w:hAnsi="Verdana"/>
        </w:rPr>
        <w:t xml:space="preserve">whilst this use continued.  </w:t>
      </w:r>
      <w:r w:rsidR="006C3727">
        <w:rPr>
          <w:rFonts w:ascii="Verdana" w:hAnsi="Verdana"/>
        </w:rPr>
        <w:t>The Registrar no longer has use of the Committee Room, although the Coroner and others use the room on an ad hoc basis.</w:t>
      </w:r>
    </w:p>
    <w:p w14:paraId="64C8CF16" w14:textId="77777777" w:rsidR="006C3727" w:rsidRDefault="006C3727" w:rsidP="00834813">
      <w:pPr>
        <w:spacing w:after="0"/>
        <w:ind w:left="720" w:hanging="720"/>
        <w:rPr>
          <w:rFonts w:ascii="Verdana" w:hAnsi="Verdana"/>
        </w:rPr>
      </w:pPr>
    </w:p>
    <w:p w14:paraId="429419FC" w14:textId="6C6D0F42" w:rsidR="00FB54F9" w:rsidRDefault="00FB54F9" w:rsidP="00834813">
      <w:pPr>
        <w:spacing w:after="0"/>
        <w:ind w:left="720" w:hanging="720"/>
        <w:rPr>
          <w:rFonts w:ascii="Verdana" w:hAnsi="Verdana"/>
        </w:rPr>
      </w:pPr>
      <w:r>
        <w:rPr>
          <w:rFonts w:ascii="Verdana" w:hAnsi="Verdana"/>
        </w:rPr>
        <w:tab/>
        <w:t>Under the provisions of the lease the Town Council is not charged any rent for the Council Chamber which is meant to be available for permitted use by others.  When the Town Council allows others to use the Chamber they can make a charge for its usage but must keep prope</w:t>
      </w:r>
      <w:r w:rsidR="0089237F">
        <w:rPr>
          <w:rFonts w:ascii="Verdana" w:hAnsi="Verdana"/>
        </w:rPr>
        <w:t>r records in accordance with the</w:t>
      </w:r>
      <w:r>
        <w:rPr>
          <w:rFonts w:ascii="Verdana" w:hAnsi="Verdana"/>
        </w:rPr>
        <w:t xml:space="preserve"> lease.  Where the income fro</w:t>
      </w:r>
      <w:r w:rsidR="0089237F">
        <w:rPr>
          <w:rFonts w:ascii="Verdana" w:hAnsi="Verdana"/>
        </w:rPr>
        <w:t>m such lettings exceeds £2</w:t>
      </w:r>
      <w:r w:rsidR="004E7D84">
        <w:rPr>
          <w:rFonts w:ascii="Verdana" w:hAnsi="Verdana"/>
        </w:rPr>
        <w:t>,</w:t>
      </w:r>
      <w:r w:rsidR="0089237F">
        <w:rPr>
          <w:rFonts w:ascii="Verdana" w:hAnsi="Verdana"/>
        </w:rPr>
        <w:t>000 per annum</w:t>
      </w:r>
      <w:r>
        <w:rPr>
          <w:rFonts w:ascii="Verdana" w:hAnsi="Verdana"/>
        </w:rPr>
        <w:t xml:space="preserve"> the excess is to be shared equally between the Town and County Council.</w:t>
      </w:r>
    </w:p>
    <w:p w14:paraId="4466BEAE" w14:textId="77777777" w:rsidR="00FB54F9" w:rsidRDefault="00FB54F9" w:rsidP="00834813">
      <w:pPr>
        <w:spacing w:after="0"/>
        <w:ind w:left="720" w:hanging="720"/>
        <w:rPr>
          <w:rFonts w:ascii="Verdana" w:hAnsi="Verdana"/>
        </w:rPr>
      </w:pPr>
    </w:p>
    <w:p w14:paraId="08A9E523" w14:textId="77777777" w:rsidR="009B581D" w:rsidRDefault="00FB54F9" w:rsidP="00834813">
      <w:pPr>
        <w:spacing w:after="0"/>
        <w:ind w:left="720" w:hanging="720"/>
        <w:rPr>
          <w:rFonts w:ascii="Verdana" w:hAnsi="Verdana"/>
        </w:rPr>
      </w:pPr>
      <w:r>
        <w:rPr>
          <w:rFonts w:ascii="Verdana" w:hAnsi="Verdana"/>
        </w:rPr>
        <w:tab/>
      </w:r>
      <w:r w:rsidR="0089237F">
        <w:rPr>
          <w:rFonts w:ascii="Verdana" w:hAnsi="Verdana"/>
        </w:rPr>
        <w:t xml:space="preserve">Mr. Leighfield explained that </w:t>
      </w:r>
      <w:r>
        <w:rPr>
          <w:rFonts w:ascii="Verdana" w:hAnsi="Verdana"/>
        </w:rPr>
        <w:t>the concession in the lease for the use of a room on the 1</w:t>
      </w:r>
      <w:r w:rsidRPr="00FB54F9">
        <w:rPr>
          <w:rFonts w:ascii="Verdana" w:hAnsi="Verdana"/>
          <w:vertAlign w:val="superscript"/>
        </w:rPr>
        <w:t>st</w:t>
      </w:r>
      <w:r>
        <w:rPr>
          <w:rFonts w:ascii="Verdana" w:hAnsi="Verdana"/>
        </w:rPr>
        <w:t xml:space="preserve"> Floor by the Registrar no longer applies and it is the Council Chamber that should be made available for permitted use by others (with a cha</w:t>
      </w:r>
      <w:r w:rsidR="0089237F">
        <w:rPr>
          <w:rFonts w:ascii="Verdana" w:hAnsi="Verdana"/>
        </w:rPr>
        <w:t>rge where appropriate).</w:t>
      </w:r>
    </w:p>
    <w:p w14:paraId="31093FD4" w14:textId="77777777" w:rsidR="009B581D" w:rsidRDefault="009B581D" w:rsidP="00834813">
      <w:pPr>
        <w:spacing w:after="0"/>
        <w:ind w:left="720" w:hanging="720"/>
        <w:rPr>
          <w:rFonts w:ascii="Verdana" w:hAnsi="Verdana"/>
        </w:rPr>
      </w:pPr>
    </w:p>
    <w:p w14:paraId="4A85A51A" w14:textId="48E2E872" w:rsidR="00FB54F9" w:rsidRDefault="009B581D" w:rsidP="00834813">
      <w:pPr>
        <w:spacing w:after="0"/>
        <w:ind w:left="720" w:hanging="720"/>
        <w:rPr>
          <w:rFonts w:ascii="Verdana" w:hAnsi="Verdana"/>
        </w:rPr>
      </w:pPr>
      <w:r>
        <w:rPr>
          <w:rFonts w:ascii="Verdana" w:hAnsi="Verdana"/>
        </w:rPr>
        <w:tab/>
      </w:r>
      <w:r w:rsidR="0089237F">
        <w:rPr>
          <w:rFonts w:ascii="Verdana" w:hAnsi="Verdana"/>
        </w:rPr>
        <w:t>The Pembrokeshire County Council</w:t>
      </w:r>
      <w:r w:rsidR="00FB54F9">
        <w:rPr>
          <w:rFonts w:ascii="Verdana" w:hAnsi="Verdana"/>
        </w:rPr>
        <w:t xml:space="preserve"> has given consideration to the usage of the Committee Room since January 2014 which reveals that between 21 – 23% of the time the room was used by others.  </w:t>
      </w:r>
      <w:r w:rsidR="0089237F">
        <w:rPr>
          <w:rFonts w:ascii="Verdana" w:hAnsi="Verdana"/>
        </w:rPr>
        <w:t xml:space="preserve">The Pembrokeshire County Council is </w:t>
      </w:r>
      <w:r w:rsidR="00FB54F9">
        <w:rPr>
          <w:rFonts w:ascii="Verdana" w:hAnsi="Verdana"/>
        </w:rPr>
        <w:t>prepared</w:t>
      </w:r>
      <w:r w:rsidR="0089237F">
        <w:rPr>
          <w:rFonts w:ascii="Verdana" w:hAnsi="Verdana"/>
        </w:rPr>
        <w:t xml:space="preserve"> to offer a reduction of £500 per annum</w:t>
      </w:r>
      <w:r w:rsidR="00FB54F9">
        <w:rPr>
          <w:rFonts w:ascii="Verdana" w:hAnsi="Verdana"/>
        </w:rPr>
        <w:t xml:space="preserve"> in the rental f</w:t>
      </w:r>
      <w:r w:rsidR="00C85077">
        <w:rPr>
          <w:rFonts w:ascii="Verdana" w:hAnsi="Verdana"/>
        </w:rPr>
        <w:t xml:space="preserve">or 2015 - </w:t>
      </w:r>
      <w:r w:rsidR="00FB54F9">
        <w:rPr>
          <w:rFonts w:ascii="Verdana" w:hAnsi="Verdana"/>
        </w:rPr>
        <w:t xml:space="preserve">2016 to provide the Town Council with sufficient time to put in place </w:t>
      </w:r>
      <w:r w:rsidR="0089237F">
        <w:rPr>
          <w:rFonts w:ascii="Verdana" w:hAnsi="Verdana"/>
        </w:rPr>
        <w:t>whatever arrangements Members think</w:t>
      </w:r>
      <w:r w:rsidR="00FB54F9">
        <w:rPr>
          <w:rFonts w:ascii="Verdana" w:hAnsi="Verdana"/>
        </w:rPr>
        <w:t xml:space="preserve"> are appropriate in the future, in accordance with the provisions of the lease.</w:t>
      </w:r>
    </w:p>
    <w:p w14:paraId="3585EF59" w14:textId="77777777" w:rsidR="00FB54F9" w:rsidRDefault="00FB54F9" w:rsidP="00834813">
      <w:pPr>
        <w:spacing w:after="0"/>
        <w:ind w:left="720" w:hanging="720"/>
        <w:rPr>
          <w:rFonts w:ascii="Verdana" w:hAnsi="Verdana"/>
        </w:rPr>
      </w:pPr>
    </w:p>
    <w:p w14:paraId="5ADD9F8D" w14:textId="77777777" w:rsidR="00C85077" w:rsidRDefault="00C85077" w:rsidP="00834813">
      <w:pPr>
        <w:spacing w:after="0"/>
        <w:ind w:left="720" w:hanging="720"/>
        <w:rPr>
          <w:rFonts w:ascii="Verdana" w:hAnsi="Verdana"/>
        </w:rPr>
      </w:pPr>
      <w:r>
        <w:rPr>
          <w:rFonts w:ascii="Verdana" w:hAnsi="Verdana"/>
        </w:rPr>
        <w:tab/>
        <w:t>The Chairman advised</w:t>
      </w:r>
      <w:r w:rsidR="00F24486">
        <w:rPr>
          <w:rFonts w:ascii="Verdana" w:hAnsi="Verdana"/>
        </w:rPr>
        <w:t xml:space="preserve"> that the Pembrokeshire County Council </w:t>
      </w:r>
      <w:r w:rsidR="004E7D84">
        <w:rPr>
          <w:rFonts w:ascii="Verdana" w:hAnsi="Verdana"/>
        </w:rPr>
        <w:t>has increased the Town Council’s rent from £6,500 to £11,000 per annum</w:t>
      </w:r>
      <w:r>
        <w:rPr>
          <w:rFonts w:ascii="Verdana" w:hAnsi="Verdana"/>
        </w:rPr>
        <w:t xml:space="preserve"> from this financial year for the remaining term of the lease.  Taking into account the £500 reduction offered by the Pembrokeshire County Council, the rent payable this year will be £10,500.</w:t>
      </w:r>
      <w:r w:rsidR="004E7D84">
        <w:rPr>
          <w:rFonts w:ascii="Verdana" w:hAnsi="Verdana"/>
        </w:rPr>
        <w:t xml:space="preserve">  </w:t>
      </w:r>
    </w:p>
    <w:p w14:paraId="1B97E042" w14:textId="77777777" w:rsidR="00C85077" w:rsidRDefault="00C85077" w:rsidP="00834813">
      <w:pPr>
        <w:spacing w:after="0"/>
        <w:ind w:left="720" w:hanging="720"/>
        <w:rPr>
          <w:rFonts w:ascii="Verdana" w:hAnsi="Verdana"/>
        </w:rPr>
      </w:pPr>
    </w:p>
    <w:p w14:paraId="25D0A8A0" w14:textId="2C8312BB" w:rsidR="00FB54F9" w:rsidRDefault="00C85077" w:rsidP="00834813">
      <w:pPr>
        <w:spacing w:after="0"/>
        <w:ind w:left="720" w:hanging="720"/>
        <w:rPr>
          <w:rFonts w:ascii="Verdana" w:hAnsi="Verdana"/>
        </w:rPr>
      </w:pPr>
      <w:r>
        <w:rPr>
          <w:rFonts w:ascii="Verdana" w:hAnsi="Verdana"/>
        </w:rPr>
        <w:tab/>
      </w:r>
      <w:r w:rsidR="004E7D84">
        <w:rPr>
          <w:rFonts w:ascii="Verdana" w:hAnsi="Verdana"/>
        </w:rPr>
        <w:t xml:space="preserve">The County Council has offered </w:t>
      </w:r>
      <w:r w:rsidR="00FB54F9">
        <w:rPr>
          <w:rFonts w:ascii="Verdana" w:hAnsi="Verdana"/>
        </w:rPr>
        <w:t>an incremental rental increase over the remain</w:t>
      </w:r>
      <w:r w:rsidR="0089237F">
        <w:rPr>
          <w:rFonts w:ascii="Verdana" w:hAnsi="Verdana"/>
        </w:rPr>
        <w:t>ing period of the lease</w:t>
      </w:r>
      <w:r w:rsidR="00FB54F9">
        <w:rPr>
          <w:rFonts w:ascii="Verdana" w:hAnsi="Verdana"/>
        </w:rPr>
        <w:t>.</w:t>
      </w:r>
      <w:r w:rsidR="00F24486">
        <w:rPr>
          <w:rFonts w:ascii="Verdana" w:hAnsi="Verdana"/>
        </w:rPr>
        <w:t xml:space="preserve">  </w:t>
      </w:r>
      <w:r w:rsidR="0089237F">
        <w:rPr>
          <w:rFonts w:ascii="Verdana" w:hAnsi="Verdana"/>
        </w:rPr>
        <w:t>It</w:t>
      </w:r>
      <w:r w:rsidR="00FB54F9">
        <w:rPr>
          <w:rFonts w:ascii="Verdana" w:hAnsi="Verdana"/>
        </w:rPr>
        <w:t xml:space="preserve"> would be possible to pay the same amount in total but the payments could be staggered so they start off lower and increase over the 7 year period.</w:t>
      </w:r>
    </w:p>
    <w:p w14:paraId="39077EDD" w14:textId="7216242D" w:rsidR="00FB54F9" w:rsidRDefault="00FB54F9" w:rsidP="00834813">
      <w:pPr>
        <w:spacing w:after="0"/>
        <w:ind w:left="720" w:hanging="720"/>
        <w:rPr>
          <w:rFonts w:ascii="Verdana" w:hAnsi="Verdana"/>
        </w:rPr>
      </w:pPr>
      <w:r>
        <w:rPr>
          <w:rFonts w:ascii="Verdana" w:hAnsi="Verdana"/>
        </w:rPr>
        <w:t xml:space="preserve"> </w:t>
      </w:r>
    </w:p>
    <w:p w14:paraId="672BB83E" w14:textId="68D78151" w:rsidR="005323AE" w:rsidRDefault="00087B6D" w:rsidP="00834813">
      <w:pPr>
        <w:spacing w:after="0"/>
        <w:ind w:left="720" w:hanging="720"/>
        <w:rPr>
          <w:rFonts w:ascii="Verdana" w:hAnsi="Verdana"/>
        </w:rPr>
      </w:pPr>
      <w:r>
        <w:rPr>
          <w:rFonts w:ascii="Verdana" w:hAnsi="Verdana"/>
        </w:rPr>
        <w:tab/>
        <w:t>A Member considered it was important to be consistent and not have a staggered increase, but pay the £4</w:t>
      </w:r>
      <w:r w:rsidR="00F24486">
        <w:rPr>
          <w:rFonts w:ascii="Verdana" w:hAnsi="Verdana"/>
        </w:rPr>
        <w:t>,</w:t>
      </w:r>
      <w:r>
        <w:rPr>
          <w:rFonts w:ascii="Verdana" w:hAnsi="Verdana"/>
        </w:rPr>
        <w:t xml:space="preserve">000 </w:t>
      </w:r>
      <w:r w:rsidR="00F24486">
        <w:rPr>
          <w:rFonts w:ascii="Verdana" w:hAnsi="Verdana"/>
        </w:rPr>
        <w:t xml:space="preserve">additional </w:t>
      </w:r>
      <w:r>
        <w:rPr>
          <w:rFonts w:ascii="Verdana" w:hAnsi="Verdana"/>
        </w:rPr>
        <w:t>r</w:t>
      </w:r>
      <w:r w:rsidR="00F24486">
        <w:rPr>
          <w:rFonts w:ascii="Verdana" w:hAnsi="Verdana"/>
        </w:rPr>
        <w:t>ent increase this year, and pay a total of £11,000 per annum in rental charges for the remainder of the lease</w:t>
      </w:r>
      <w:r>
        <w:rPr>
          <w:rFonts w:ascii="Verdana" w:hAnsi="Verdana"/>
        </w:rPr>
        <w:t>.</w:t>
      </w:r>
      <w:r w:rsidR="005323AE">
        <w:rPr>
          <w:rFonts w:ascii="Verdana" w:hAnsi="Verdana"/>
        </w:rPr>
        <w:t xml:space="preserve"> </w:t>
      </w:r>
    </w:p>
    <w:p w14:paraId="569F9F08" w14:textId="77777777" w:rsidR="00052BDC" w:rsidRDefault="00052BDC" w:rsidP="00834813">
      <w:pPr>
        <w:spacing w:after="0"/>
        <w:ind w:left="720" w:hanging="720"/>
        <w:rPr>
          <w:rFonts w:ascii="Verdana" w:hAnsi="Verdana"/>
        </w:rPr>
      </w:pPr>
    </w:p>
    <w:p w14:paraId="44A4C6FB" w14:textId="26BBC1F1" w:rsidR="00052BDC" w:rsidRDefault="00052BDC" w:rsidP="00834813">
      <w:pPr>
        <w:spacing w:after="0"/>
        <w:ind w:left="720" w:hanging="720"/>
        <w:rPr>
          <w:rFonts w:ascii="Verdana" w:hAnsi="Verdana"/>
        </w:rPr>
      </w:pPr>
      <w:r>
        <w:rPr>
          <w:rFonts w:ascii="Verdana" w:hAnsi="Verdana"/>
        </w:rPr>
        <w:tab/>
        <w:t xml:space="preserve">Members </w:t>
      </w:r>
      <w:r w:rsidR="009B581D">
        <w:rPr>
          <w:rFonts w:ascii="Verdana" w:hAnsi="Verdana"/>
        </w:rPr>
        <w:t xml:space="preserve">discussed the possibility of charging outside bodies for the use of the Committee Room and the Council Chamber.  They </w:t>
      </w:r>
      <w:r>
        <w:rPr>
          <w:rFonts w:ascii="Verdana" w:hAnsi="Verdana"/>
        </w:rPr>
        <w:t>agreed that it was important to implement a charging policy for the Committee Room and the Council Chamber.</w:t>
      </w:r>
    </w:p>
    <w:p w14:paraId="4C0DE8EE" w14:textId="77777777" w:rsidR="005323AE" w:rsidRDefault="005323AE" w:rsidP="00834813">
      <w:pPr>
        <w:spacing w:after="0"/>
        <w:ind w:left="720" w:hanging="720"/>
        <w:rPr>
          <w:rFonts w:ascii="Verdana" w:hAnsi="Verdana"/>
        </w:rPr>
      </w:pPr>
    </w:p>
    <w:p w14:paraId="50A004CB" w14:textId="514E45D2"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42145AD9" w14:textId="77777777" w:rsidR="00833DDB" w:rsidRDefault="00833DDB" w:rsidP="00834813">
      <w:pPr>
        <w:spacing w:after="0"/>
        <w:ind w:left="720" w:hanging="720"/>
        <w:rPr>
          <w:rFonts w:ascii="Verdana" w:hAnsi="Verdana"/>
        </w:rPr>
      </w:pPr>
    </w:p>
    <w:p w14:paraId="21EE2175" w14:textId="55228BCA"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Finance and General Purposes Committee </w:t>
      </w:r>
    </w:p>
    <w:p w14:paraId="2959AE1C" w14:textId="39269DBA"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recommends that the Town Council does not </w:t>
      </w:r>
    </w:p>
    <w:p w14:paraId="74FA15E3" w14:textId="4ED9D87A"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accept the offer of a staggered rent increase but</w:t>
      </w:r>
    </w:p>
    <w:p w14:paraId="39500B9A" w14:textId="433A77E8"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pays the additional £4,000 rent increase this</w:t>
      </w:r>
    </w:p>
    <w:p w14:paraId="3C5FD350" w14:textId="495BF773"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year and £11,000 per annum in rental</w:t>
      </w:r>
    </w:p>
    <w:p w14:paraId="29053F59" w14:textId="75C9515A"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charges for the remainder of the lease;</w:t>
      </w:r>
    </w:p>
    <w:p w14:paraId="44E76D81" w14:textId="77777777" w:rsidR="00052BDC" w:rsidRDefault="00052BDC" w:rsidP="00834813">
      <w:pPr>
        <w:spacing w:after="0"/>
        <w:ind w:left="720" w:hanging="720"/>
        <w:rPr>
          <w:rFonts w:ascii="Verdana" w:hAnsi="Verdana"/>
        </w:rPr>
      </w:pPr>
    </w:p>
    <w:p w14:paraId="7D60CA8C" w14:textId="5B86BF8F" w:rsidR="00052BDC" w:rsidRDefault="00052BDC"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t>(i</w:t>
      </w:r>
      <w:r w:rsidR="00C85077">
        <w:rPr>
          <w:rFonts w:ascii="Verdana" w:hAnsi="Verdana"/>
        </w:rPr>
        <w:t>i)</w:t>
      </w:r>
      <w:r w:rsidR="00C85077">
        <w:rPr>
          <w:rFonts w:ascii="Verdana" w:hAnsi="Verdana"/>
        </w:rPr>
        <w:tab/>
        <w:t xml:space="preserve">the </w:t>
      </w:r>
      <w:r>
        <w:rPr>
          <w:rFonts w:ascii="Verdana" w:hAnsi="Verdana"/>
        </w:rPr>
        <w:t>£4,000 is to be taken from this Council’s</w:t>
      </w:r>
    </w:p>
    <w:p w14:paraId="411B3024" w14:textId="50F6B60D" w:rsidR="00052BDC" w:rsidRDefault="00052BDC"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Reserves;</w:t>
      </w:r>
    </w:p>
    <w:p w14:paraId="42D961A1" w14:textId="77777777" w:rsidR="00833DDB" w:rsidRDefault="00833DDB" w:rsidP="00834813">
      <w:pPr>
        <w:spacing w:after="0"/>
        <w:ind w:left="720" w:hanging="720"/>
        <w:rPr>
          <w:rFonts w:ascii="Verdana" w:hAnsi="Verdana"/>
        </w:rPr>
      </w:pPr>
    </w:p>
    <w:p w14:paraId="3B7256BE" w14:textId="77777777" w:rsidR="00C85077"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p>
    <w:p w14:paraId="28833D40" w14:textId="4975A39F" w:rsidR="00833DDB" w:rsidRDefault="00C85077"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833DDB">
        <w:rPr>
          <w:rFonts w:ascii="Verdana" w:hAnsi="Verdana"/>
        </w:rPr>
        <w:t>(i</w:t>
      </w:r>
      <w:r w:rsidR="00052BDC">
        <w:rPr>
          <w:rFonts w:ascii="Verdana" w:hAnsi="Verdana"/>
        </w:rPr>
        <w:t>ii</w:t>
      </w:r>
      <w:r w:rsidR="00833DDB">
        <w:rPr>
          <w:rFonts w:ascii="Verdana" w:hAnsi="Verdana"/>
        </w:rPr>
        <w:t>)</w:t>
      </w:r>
      <w:r w:rsidR="00833DDB">
        <w:rPr>
          <w:rFonts w:ascii="Verdana" w:hAnsi="Verdana"/>
        </w:rPr>
        <w:tab/>
        <w:t>a sub group composed of the Mayor, Deputy Mayor,</w:t>
      </w:r>
    </w:p>
    <w:p w14:paraId="7ED9BC7F" w14:textId="4D42E769"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the Chairmen of the two Standing Committees</w:t>
      </w:r>
    </w:p>
    <w:p w14:paraId="4D799B2D" w14:textId="60669C23"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formed to look at a charging tariff for the</w:t>
      </w:r>
    </w:p>
    <w:p w14:paraId="31E60550" w14:textId="51737D6D" w:rsidR="00833DDB" w:rsidRDefault="00833DDB" w:rsidP="00834813">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w:t>
      </w:r>
      <w:r w:rsidR="00052BDC">
        <w:rPr>
          <w:rFonts w:ascii="Verdana" w:hAnsi="Verdana"/>
        </w:rPr>
        <w:t>mittee Room and Council Chamber.</w:t>
      </w:r>
    </w:p>
    <w:p w14:paraId="24B23CD7" w14:textId="77777777" w:rsidR="009B581D" w:rsidRDefault="009B581D" w:rsidP="00834813">
      <w:pPr>
        <w:spacing w:after="0"/>
        <w:ind w:left="720" w:hanging="720"/>
        <w:rPr>
          <w:rFonts w:ascii="Verdana" w:hAnsi="Verdana"/>
        </w:rPr>
      </w:pPr>
    </w:p>
    <w:p w14:paraId="6F5FF8C2" w14:textId="30044C3A" w:rsidR="00395931" w:rsidRDefault="004E7D84" w:rsidP="00834813">
      <w:pPr>
        <w:spacing w:after="0"/>
        <w:ind w:left="720" w:hanging="720"/>
        <w:rPr>
          <w:rFonts w:ascii="Verdana" w:hAnsi="Verdana"/>
          <w:u w:val="single"/>
        </w:rPr>
      </w:pPr>
      <w:r>
        <w:rPr>
          <w:rFonts w:ascii="Verdana" w:hAnsi="Verdana"/>
        </w:rPr>
        <w:t>194</w:t>
      </w:r>
      <w:r w:rsidR="009A0766">
        <w:rPr>
          <w:rFonts w:ascii="Verdana" w:hAnsi="Verdana"/>
        </w:rPr>
        <w:t>.</w:t>
      </w:r>
      <w:r w:rsidR="00BD3F1A" w:rsidRPr="00052BDC">
        <w:rPr>
          <w:rFonts w:ascii="Verdana" w:hAnsi="Verdana"/>
        </w:rPr>
        <w:tab/>
      </w:r>
      <w:r w:rsidR="00BD3F1A">
        <w:rPr>
          <w:rFonts w:ascii="Verdana" w:hAnsi="Verdana"/>
          <w:u w:val="single"/>
        </w:rPr>
        <w:t>DEVELOP TOWN CENTRE WIFI</w:t>
      </w:r>
      <w:r w:rsidR="009B581D">
        <w:rPr>
          <w:rFonts w:ascii="Verdana" w:hAnsi="Verdana"/>
          <w:u w:val="single"/>
        </w:rPr>
        <w:t>:</w:t>
      </w:r>
    </w:p>
    <w:p w14:paraId="10C7AF29" w14:textId="1A21CC4F" w:rsidR="00874AF8" w:rsidRDefault="0061338F" w:rsidP="00BD3F1A">
      <w:pPr>
        <w:spacing w:after="0"/>
        <w:ind w:left="720" w:hanging="720"/>
        <w:rPr>
          <w:rFonts w:ascii="Verdana" w:hAnsi="Verdana"/>
        </w:rPr>
      </w:pPr>
      <w:r>
        <w:rPr>
          <w:rFonts w:ascii="Verdana" w:hAnsi="Verdana"/>
        </w:rPr>
        <w:tab/>
      </w:r>
    </w:p>
    <w:p w14:paraId="37FF1E84" w14:textId="67876714" w:rsidR="00DB4BE4" w:rsidRDefault="00AF1A5B" w:rsidP="00BD3F1A">
      <w:pPr>
        <w:spacing w:after="0"/>
        <w:ind w:left="720" w:hanging="720"/>
        <w:rPr>
          <w:rFonts w:ascii="Verdana" w:hAnsi="Verdana"/>
        </w:rPr>
      </w:pPr>
      <w:r>
        <w:rPr>
          <w:rFonts w:ascii="Verdana" w:hAnsi="Verdana"/>
        </w:rPr>
        <w:tab/>
      </w:r>
      <w:r w:rsidR="00013616">
        <w:rPr>
          <w:rFonts w:ascii="Verdana" w:hAnsi="Verdana"/>
        </w:rPr>
        <w:t>Members discussed an email from Ms. S. Henehan, Community Safety, Poverty and Regeneration Manager, Pembrokeshire County Council, in which she advised that Pembrokeshire County Council has recently appointed Antur Teifi (Telemat) to develop an</w:t>
      </w:r>
      <w:r w:rsidR="00C85077">
        <w:rPr>
          <w:rFonts w:ascii="Verdana" w:hAnsi="Verdana"/>
        </w:rPr>
        <w:t>d deliver free ‘high street’ Wi</w:t>
      </w:r>
      <w:r w:rsidR="00013616">
        <w:rPr>
          <w:rFonts w:ascii="Verdana" w:hAnsi="Verdana"/>
        </w:rPr>
        <w:t>Fi in 10 key Pem</w:t>
      </w:r>
      <w:r w:rsidR="00DB4BE4">
        <w:rPr>
          <w:rFonts w:ascii="Verdana" w:hAnsi="Verdana"/>
        </w:rPr>
        <w:t xml:space="preserve">brokeshire towns, comprising Tenby, </w:t>
      </w:r>
    </w:p>
    <w:p w14:paraId="58EFACA7" w14:textId="4BEDD191" w:rsidR="00013616" w:rsidRDefault="00DB4BE4" w:rsidP="00DB4BE4">
      <w:pPr>
        <w:spacing w:after="0"/>
        <w:ind w:left="720"/>
        <w:rPr>
          <w:rFonts w:ascii="Verdana" w:hAnsi="Verdana"/>
        </w:rPr>
      </w:pPr>
      <w:r>
        <w:rPr>
          <w:rFonts w:ascii="Verdana" w:hAnsi="Verdana"/>
        </w:rPr>
        <w:t>Haverfordwest, Milford Haven, Pembroke, Pembroke Dock, Saundersfoot, Fishguard and Goodwick, Narberth, Newport and St. Davids.</w:t>
      </w:r>
    </w:p>
    <w:p w14:paraId="33A85DBE" w14:textId="77777777" w:rsidR="00013616" w:rsidRDefault="00013616" w:rsidP="00BD3F1A">
      <w:pPr>
        <w:spacing w:after="0"/>
        <w:ind w:left="720" w:hanging="720"/>
        <w:rPr>
          <w:rFonts w:ascii="Verdana" w:hAnsi="Verdana"/>
        </w:rPr>
      </w:pPr>
    </w:p>
    <w:p w14:paraId="56EF64B8" w14:textId="77777777" w:rsidR="00013616" w:rsidRDefault="00013616" w:rsidP="00013616">
      <w:pPr>
        <w:spacing w:after="0"/>
        <w:ind w:left="720"/>
        <w:rPr>
          <w:rFonts w:ascii="Verdana" w:hAnsi="Verdana"/>
        </w:rPr>
      </w:pPr>
      <w:r>
        <w:rPr>
          <w:rFonts w:ascii="Verdana" w:hAnsi="Verdana"/>
        </w:rPr>
        <w:t>A briefing has been arranged in County Hall on 24</w:t>
      </w:r>
      <w:r w:rsidRPr="00013616">
        <w:rPr>
          <w:rFonts w:ascii="Verdana" w:hAnsi="Verdana"/>
          <w:vertAlign w:val="superscript"/>
        </w:rPr>
        <w:t>th</w:t>
      </w:r>
      <w:r>
        <w:rPr>
          <w:rFonts w:ascii="Verdana" w:hAnsi="Verdana"/>
        </w:rPr>
        <w:t xml:space="preserve"> November with Antur Teifi (Telemat) to discuss the next steps.</w:t>
      </w:r>
    </w:p>
    <w:p w14:paraId="15B2F3B6" w14:textId="77777777" w:rsidR="00013616" w:rsidRDefault="00013616" w:rsidP="00013616">
      <w:pPr>
        <w:spacing w:after="0"/>
        <w:ind w:left="720"/>
        <w:rPr>
          <w:rFonts w:ascii="Verdana" w:hAnsi="Verdana"/>
        </w:rPr>
      </w:pPr>
    </w:p>
    <w:p w14:paraId="58F4FBEA" w14:textId="77777777" w:rsidR="00086187" w:rsidRDefault="00DB4BE4" w:rsidP="00DB4BE4">
      <w:pPr>
        <w:spacing w:after="0"/>
        <w:ind w:left="2160" w:firstLine="720"/>
        <w:rPr>
          <w:rFonts w:ascii="Verdana" w:hAnsi="Verdana"/>
        </w:rPr>
      </w:pPr>
      <w:r>
        <w:rPr>
          <w:rFonts w:ascii="Verdana" w:hAnsi="Verdana"/>
        </w:rPr>
        <w:t>RESOLVED THAT</w:t>
      </w:r>
      <w:r w:rsidR="00086187">
        <w:rPr>
          <w:rFonts w:ascii="Verdana" w:hAnsi="Verdana"/>
        </w:rPr>
        <w:t>:-</w:t>
      </w:r>
    </w:p>
    <w:p w14:paraId="1751D975" w14:textId="77777777" w:rsidR="00086187" w:rsidRDefault="00086187" w:rsidP="00DB4BE4">
      <w:pPr>
        <w:spacing w:after="0"/>
        <w:ind w:left="2160" w:firstLine="720"/>
        <w:rPr>
          <w:rFonts w:ascii="Verdana" w:hAnsi="Verdana"/>
        </w:rPr>
      </w:pPr>
    </w:p>
    <w:p w14:paraId="519DEC48" w14:textId="77777777" w:rsidR="00086187" w:rsidRDefault="00086187" w:rsidP="00086187">
      <w:pPr>
        <w:spacing w:after="0"/>
        <w:ind w:left="2160" w:hanging="33"/>
        <w:rPr>
          <w:rFonts w:ascii="Verdana" w:hAnsi="Verdana"/>
        </w:rPr>
      </w:pPr>
      <w:r>
        <w:rPr>
          <w:rFonts w:ascii="Verdana" w:hAnsi="Verdana"/>
        </w:rPr>
        <w:t>(i)</w:t>
      </w:r>
      <w:r>
        <w:rPr>
          <w:rFonts w:ascii="Verdana" w:hAnsi="Verdana"/>
        </w:rPr>
        <w:tab/>
        <w:t>if the Mayor and Deputy Mayor are unavailable,</w:t>
      </w:r>
    </w:p>
    <w:p w14:paraId="66FA5B51" w14:textId="2F06B046" w:rsidR="00086187" w:rsidRDefault="00086187" w:rsidP="00DB4BE4">
      <w:pPr>
        <w:spacing w:after="0"/>
        <w:ind w:left="2160" w:firstLine="720"/>
        <w:rPr>
          <w:rFonts w:ascii="Verdana" w:hAnsi="Verdana"/>
        </w:rPr>
      </w:pPr>
      <w:r>
        <w:rPr>
          <w:rFonts w:ascii="Verdana" w:hAnsi="Verdana"/>
        </w:rPr>
        <w:t xml:space="preserve">Councillor D. R. Sinnett will attend this </w:t>
      </w:r>
      <w:r w:rsidR="009A0766">
        <w:rPr>
          <w:rFonts w:ascii="Verdana" w:hAnsi="Verdana"/>
        </w:rPr>
        <w:t>Meeting</w:t>
      </w:r>
    </w:p>
    <w:p w14:paraId="1CA55F14" w14:textId="77777777" w:rsidR="00086187" w:rsidRDefault="00086187" w:rsidP="00DB4BE4">
      <w:pPr>
        <w:spacing w:after="0"/>
        <w:ind w:left="2160" w:firstLine="720"/>
        <w:rPr>
          <w:rFonts w:ascii="Verdana" w:hAnsi="Verdana"/>
        </w:rPr>
      </w:pPr>
      <w:r>
        <w:rPr>
          <w:rFonts w:ascii="Verdana" w:hAnsi="Verdana"/>
        </w:rPr>
        <w:t>on behalf of the Milford Haven Town Council;</w:t>
      </w:r>
    </w:p>
    <w:p w14:paraId="3B8E1CD3" w14:textId="77777777" w:rsidR="00086187" w:rsidRDefault="00086187" w:rsidP="00DB4BE4">
      <w:pPr>
        <w:spacing w:after="0"/>
        <w:ind w:left="2160" w:firstLine="720"/>
        <w:rPr>
          <w:rFonts w:ascii="Verdana" w:hAnsi="Verdana"/>
        </w:rPr>
      </w:pPr>
    </w:p>
    <w:p w14:paraId="35163E63" w14:textId="77777777" w:rsidR="009B581D" w:rsidRDefault="00086187" w:rsidP="009B581D">
      <w:pPr>
        <w:spacing w:after="0"/>
        <w:ind w:left="2160" w:hanging="33"/>
        <w:rPr>
          <w:rFonts w:ascii="Verdana" w:hAnsi="Verdana"/>
        </w:rPr>
      </w:pPr>
      <w:r>
        <w:rPr>
          <w:rFonts w:ascii="Verdana" w:hAnsi="Verdana"/>
        </w:rPr>
        <w:t>(ii)</w:t>
      </w:r>
      <w:r>
        <w:rPr>
          <w:rFonts w:ascii="Verdana" w:hAnsi="Verdana"/>
        </w:rPr>
        <w:tab/>
        <w:t xml:space="preserve">Councillor Sinnett will </w:t>
      </w:r>
      <w:r w:rsidR="009B581D">
        <w:rPr>
          <w:rFonts w:ascii="Verdana" w:hAnsi="Verdana"/>
        </w:rPr>
        <w:t xml:space="preserve">update </w:t>
      </w:r>
      <w:r>
        <w:rPr>
          <w:rFonts w:ascii="Verdana" w:hAnsi="Verdana"/>
        </w:rPr>
        <w:t>Members</w:t>
      </w:r>
      <w:r w:rsidR="009B581D">
        <w:rPr>
          <w:rFonts w:ascii="Verdana" w:hAnsi="Verdana"/>
        </w:rPr>
        <w:t xml:space="preserve"> </w:t>
      </w:r>
      <w:r>
        <w:rPr>
          <w:rFonts w:ascii="Verdana" w:hAnsi="Verdana"/>
        </w:rPr>
        <w:t>at Full</w:t>
      </w:r>
    </w:p>
    <w:p w14:paraId="2CAA5770" w14:textId="40907387" w:rsidR="00086187" w:rsidRDefault="009B581D" w:rsidP="009B581D">
      <w:pPr>
        <w:spacing w:after="0"/>
        <w:ind w:left="2160" w:hanging="33"/>
        <w:rPr>
          <w:rFonts w:ascii="Verdana" w:hAnsi="Verdana"/>
        </w:rPr>
      </w:pPr>
      <w:r>
        <w:rPr>
          <w:rFonts w:ascii="Verdana" w:hAnsi="Verdana"/>
        </w:rPr>
        <w:tab/>
      </w:r>
      <w:r>
        <w:rPr>
          <w:rFonts w:ascii="Verdana" w:hAnsi="Verdana"/>
        </w:rPr>
        <w:tab/>
        <w:t>Council.</w:t>
      </w:r>
    </w:p>
    <w:p w14:paraId="1654E7F4" w14:textId="77777777" w:rsidR="00086187" w:rsidRDefault="00086187" w:rsidP="00DF349E">
      <w:pPr>
        <w:spacing w:after="0"/>
        <w:ind w:left="720" w:hanging="720"/>
        <w:rPr>
          <w:rFonts w:ascii="Verdana" w:hAnsi="Verdana"/>
        </w:rPr>
      </w:pPr>
    </w:p>
    <w:p w14:paraId="390ECCA2" w14:textId="3709152E" w:rsidR="00BD3F1A" w:rsidRDefault="004E7D84" w:rsidP="00DF349E">
      <w:pPr>
        <w:spacing w:after="0"/>
        <w:ind w:left="720" w:hanging="720"/>
        <w:rPr>
          <w:rFonts w:ascii="Verdana" w:hAnsi="Verdana"/>
        </w:rPr>
      </w:pPr>
      <w:r>
        <w:rPr>
          <w:rFonts w:ascii="Verdana" w:hAnsi="Verdana"/>
        </w:rPr>
        <w:t>195</w:t>
      </w:r>
      <w:r w:rsidR="009A0766">
        <w:rPr>
          <w:rFonts w:ascii="Verdana" w:hAnsi="Verdana"/>
        </w:rPr>
        <w:t>.</w:t>
      </w:r>
      <w:r w:rsidR="00BD3F1A">
        <w:rPr>
          <w:rFonts w:ascii="Verdana" w:hAnsi="Verdana"/>
        </w:rPr>
        <w:tab/>
      </w:r>
      <w:r w:rsidR="00086187" w:rsidRPr="009B581D">
        <w:rPr>
          <w:rFonts w:ascii="Verdana" w:hAnsi="Verdana"/>
          <w:u w:val="single"/>
        </w:rPr>
        <w:t>CHRISTMAS TOGETHER 2015</w:t>
      </w:r>
      <w:r w:rsidR="00BD3F1A" w:rsidRPr="009B581D">
        <w:rPr>
          <w:rFonts w:ascii="Verdana" w:hAnsi="Verdana"/>
          <w:u w:val="single"/>
        </w:rPr>
        <w:t>:</w:t>
      </w:r>
    </w:p>
    <w:p w14:paraId="5D741264" w14:textId="77777777" w:rsidR="00BD3F1A" w:rsidRDefault="00BD3F1A" w:rsidP="00DF349E">
      <w:pPr>
        <w:spacing w:after="0"/>
        <w:ind w:left="720" w:hanging="720"/>
        <w:rPr>
          <w:rFonts w:ascii="Verdana" w:hAnsi="Verdana"/>
        </w:rPr>
      </w:pPr>
    </w:p>
    <w:p w14:paraId="5B68CCD5" w14:textId="2501C955" w:rsidR="00086187" w:rsidRDefault="00086187" w:rsidP="00DF349E">
      <w:pPr>
        <w:spacing w:after="0"/>
        <w:ind w:left="720" w:hanging="720"/>
        <w:rPr>
          <w:rFonts w:ascii="Verdana" w:hAnsi="Verdana"/>
        </w:rPr>
      </w:pPr>
      <w:r>
        <w:rPr>
          <w:rFonts w:ascii="Verdana" w:hAnsi="Verdana"/>
        </w:rPr>
        <w:tab/>
        <w:t>Councillor G. Woodham MBA (Open) LL.B (Hons) declared a personal interest</w:t>
      </w:r>
      <w:r w:rsidR="00476ED4">
        <w:rPr>
          <w:rFonts w:ascii="Verdana" w:hAnsi="Verdana"/>
        </w:rPr>
        <w:t xml:space="preserve"> in this issue as it is his creation</w:t>
      </w:r>
      <w:r>
        <w:rPr>
          <w:rFonts w:ascii="Verdana" w:hAnsi="Verdana"/>
        </w:rPr>
        <w:t>.</w:t>
      </w:r>
    </w:p>
    <w:p w14:paraId="7894A657" w14:textId="77777777" w:rsidR="00086187" w:rsidRDefault="00086187" w:rsidP="00DF349E">
      <w:pPr>
        <w:spacing w:after="0"/>
        <w:ind w:left="720" w:hanging="720"/>
        <w:rPr>
          <w:rFonts w:ascii="Verdana" w:hAnsi="Verdana"/>
        </w:rPr>
      </w:pPr>
    </w:p>
    <w:p w14:paraId="132215A5" w14:textId="20097486" w:rsidR="00086187" w:rsidRDefault="00086187" w:rsidP="00DF349E">
      <w:pPr>
        <w:spacing w:after="0"/>
        <w:ind w:left="720" w:hanging="720"/>
        <w:rPr>
          <w:rFonts w:ascii="Verdana" w:hAnsi="Verdana"/>
        </w:rPr>
      </w:pPr>
      <w:r>
        <w:rPr>
          <w:rFonts w:ascii="Verdana" w:hAnsi="Verdana"/>
        </w:rPr>
        <w:tab/>
        <w:t xml:space="preserve">Councillors R. D. Evans and R. Gray declared personal interests in </w:t>
      </w:r>
      <w:r w:rsidR="009B581D">
        <w:rPr>
          <w:rFonts w:ascii="Verdana" w:hAnsi="Verdana"/>
        </w:rPr>
        <w:t>this issue as they are volunteering at</w:t>
      </w:r>
      <w:r>
        <w:rPr>
          <w:rFonts w:ascii="Verdana" w:hAnsi="Verdana"/>
        </w:rPr>
        <w:t xml:space="preserve"> the event.</w:t>
      </w:r>
    </w:p>
    <w:p w14:paraId="5F1E7C70" w14:textId="77777777" w:rsidR="00086187" w:rsidRDefault="00086187" w:rsidP="00DF349E">
      <w:pPr>
        <w:spacing w:after="0"/>
        <w:ind w:left="720" w:hanging="720"/>
        <w:rPr>
          <w:rFonts w:ascii="Verdana" w:hAnsi="Verdana"/>
        </w:rPr>
      </w:pPr>
    </w:p>
    <w:p w14:paraId="7627BB4D" w14:textId="664B85EB" w:rsidR="00B6226B" w:rsidRDefault="00B6226B" w:rsidP="00DF349E">
      <w:pPr>
        <w:spacing w:after="0"/>
        <w:ind w:left="720" w:hanging="720"/>
        <w:rPr>
          <w:rFonts w:ascii="Verdana" w:hAnsi="Verdana"/>
        </w:rPr>
      </w:pPr>
      <w:r>
        <w:rPr>
          <w:rFonts w:ascii="Verdana" w:hAnsi="Verdana"/>
        </w:rPr>
        <w:tab/>
        <w:t xml:space="preserve">Members discussed a letter from Councillor G. Woodham MBA (Open) LL.B (Hons) in which he advised that over the last three years Christmas Together has been hugely successful and was taking place </w:t>
      </w:r>
      <w:r w:rsidR="006E6D6E">
        <w:rPr>
          <w:rFonts w:ascii="Verdana" w:hAnsi="Verdana"/>
        </w:rPr>
        <w:t xml:space="preserve">again </w:t>
      </w:r>
      <w:r>
        <w:rPr>
          <w:rFonts w:ascii="Verdana" w:hAnsi="Verdana"/>
        </w:rPr>
        <w:t>this year at the Pill Social Centre.</w:t>
      </w:r>
    </w:p>
    <w:p w14:paraId="33AF8811" w14:textId="77777777" w:rsidR="00B6226B" w:rsidRDefault="00B6226B" w:rsidP="00DF349E">
      <w:pPr>
        <w:spacing w:after="0"/>
        <w:ind w:left="720" w:hanging="720"/>
        <w:rPr>
          <w:rFonts w:ascii="Verdana" w:hAnsi="Verdana"/>
        </w:rPr>
      </w:pPr>
    </w:p>
    <w:p w14:paraId="4C8F19D3" w14:textId="03FDE708" w:rsidR="00C911BB" w:rsidRDefault="00B6226B" w:rsidP="00DF349E">
      <w:pPr>
        <w:spacing w:after="0"/>
        <w:ind w:left="720" w:hanging="720"/>
        <w:rPr>
          <w:rFonts w:ascii="Verdana" w:hAnsi="Verdana"/>
        </w:rPr>
      </w:pPr>
      <w:r>
        <w:rPr>
          <w:rFonts w:ascii="Verdana" w:hAnsi="Verdana"/>
        </w:rPr>
        <w:tab/>
        <w:t xml:space="preserve">Councillor G. Woodham MBA (Open) LL.B (Hons) </w:t>
      </w:r>
      <w:r w:rsidR="00C911BB">
        <w:rPr>
          <w:rFonts w:ascii="Verdana" w:hAnsi="Verdana"/>
        </w:rPr>
        <w:t>asked Members if they knew of someone or a number of people who would benefit from and like to attend the event to contact him via email, telephone or post providing their name(s) and contact details at the latest by 8</w:t>
      </w:r>
      <w:r w:rsidR="00C911BB" w:rsidRPr="00C911BB">
        <w:rPr>
          <w:rFonts w:ascii="Verdana" w:hAnsi="Verdana"/>
          <w:vertAlign w:val="superscript"/>
        </w:rPr>
        <w:t>th</w:t>
      </w:r>
      <w:r w:rsidR="00C911BB">
        <w:rPr>
          <w:rFonts w:ascii="Verdana" w:hAnsi="Verdana"/>
        </w:rPr>
        <w:t xml:space="preserve"> December, 2015.</w:t>
      </w:r>
    </w:p>
    <w:p w14:paraId="3E94BDAD" w14:textId="77777777" w:rsidR="00C911BB" w:rsidRDefault="00C911BB" w:rsidP="00DF349E">
      <w:pPr>
        <w:spacing w:after="0"/>
        <w:ind w:left="720" w:hanging="720"/>
        <w:rPr>
          <w:rFonts w:ascii="Verdana" w:hAnsi="Verdana"/>
        </w:rPr>
      </w:pPr>
    </w:p>
    <w:p w14:paraId="6B3D7049" w14:textId="132B30CE" w:rsidR="00C911BB" w:rsidRDefault="00C911BB"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w:t>
      </w:r>
    </w:p>
    <w:p w14:paraId="7C73F19D" w14:textId="77777777" w:rsidR="00C911BB" w:rsidRDefault="00C911BB" w:rsidP="00DF349E">
      <w:pPr>
        <w:spacing w:after="0"/>
        <w:ind w:left="720" w:hanging="720"/>
        <w:rPr>
          <w:rFonts w:ascii="Verdana" w:hAnsi="Verdana"/>
        </w:rPr>
      </w:pPr>
    </w:p>
    <w:p w14:paraId="1A598A01" w14:textId="7535B51E" w:rsidR="00BD3F1A" w:rsidRPr="00C911BB" w:rsidRDefault="004E7D84" w:rsidP="00DF349E">
      <w:pPr>
        <w:spacing w:after="0"/>
        <w:ind w:left="720" w:hanging="720"/>
        <w:rPr>
          <w:rFonts w:ascii="Verdana" w:hAnsi="Verdana"/>
          <w:u w:val="single"/>
        </w:rPr>
      </w:pPr>
      <w:r>
        <w:rPr>
          <w:rFonts w:ascii="Verdana" w:hAnsi="Verdana"/>
        </w:rPr>
        <w:t>196</w:t>
      </w:r>
      <w:r w:rsidR="009A0766">
        <w:rPr>
          <w:rFonts w:ascii="Verdana" w:hAnsi="Verdana"/>
        </w:rPr>
        <w:t>.</w:t>
      </w:r>
      <w:r w:rsidR="00BD3F1A">
        <w:rPr>
          <w:rFonts w:ascii="Verdana" w:hAnsi="Verdana"/>
        </w:rPr>
        <w:tab/>
      </w:r>
      <w:r w:rsidR="00BD3F1A" w:rsidRPr="00C911BB">
        <w:rPr>
          <w:rFonts w:ascii="Verdana" w:hAnsi="Verdana"/>
          <w:u w:val="single"/>
        </w:rPr>
        <w:t>BT TALK TIME SOLO 1 GB PACKAGE:</w:t>
      </w:r>
    </w:p>
    <w:p w14:paraId="1A8A7E45" w14:textId="77777777" w:rsidR="00BD3F1A" w:rsidRDefault="00BD3F1A" w:rsidP="00DF349E">
      <w:pPr>
        <w:spacing w:after="0"/>
        <w:ind w:left="720" w:hanging="720"/>
        <w:rPr>
          <w:rFonts w:ascii="Verdana" w:hAnsi="Verdana"/>
        </w:rPr>
      </w:pPr>
    </w:p>
    <w:p w14:paraId="7AFC1B42" w14:textId="22738361" w:rsidR="00C911BB" w:rsidRDefault="00C911BB" w:rsidP="00DF349E">
      <w:pPr>
        <w:spacing w:after="0"/>
        <w:ind w:left="720" w:hanging="720"/>
        <w:rPr>
          <w:rFonts w:ascii="Verdana" w:hAnsi="Verdana"/>
        </w:rPr>
      </w:pPr>
      <w:r>
        <w:rPr>
          <w:rFonts w:ascii="Verdana" w:hAnsi="Verdana"/>
        </w:rPr>
        <w:tab/>
        <w:t>An email was received from BT Business giving information regarding the BT Talk Time Solo 1GB Package which costs £20 per month plus VAT.</w:t>
      </w:r>
      <w:r w:rsidR="00B116D4">
        <w:rPr>
          <w:rFonts w:ascii="Verdana" w:hAnsi="Verdana"/>
        </w:rPr>
        <w:t xml:space="preserve">  </w:t>
      </w:r>
    </w:p>
    <w:p w14:paraId="5D0E311D" w14:textId="77777777" w:rsidR="00C911BB" w:rsidRDefault="00C911BB" w:rsidP="00DF349E">
      <w:pPr>
        <w:spacing w:after="0"/>
        <w:ind w:left="720" w:hanging="720"/>
        <w:rPr>
          <w:rFonts w:ascii="Verdana" w:hAnsi="Verdana"/>
        </w:rPr>
      </w:pPr>
    </w:p>
    <w:p w14:paraId="047F0CDD" w14:textId="758463B6" w:rsidR="00C911BB" w:rsidRDefault="00C911BB"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Town Council does not</w:t>
      </w:r>
    </w:p>
    <w:p w14:paraId="38E99EF8" w14:textId="6C5C79FA" w:rsidR="00C911BB" w:rsidRDefault="006E6D6E"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subscribe to</w:t>
      </w:r>
      <w:r w:rsidR="00C911BB">
        <w:rPr>
          <w:rFonts w:ascii="Verdana" w:hAnsi="Verdana"/>
        </w:rPr>
        <w:t xml:space="preserve"> the BT Talk Time </w:t>
      </w:r>
      <w:r w:rsidR="00100C2D">
        <w:rPr>
          <w:rFonts w:ascii="Verdana" w:hAnsi="Verdana"/>
        </w:rPr>
        <w:t>Solo 1GB Package.</w:t>
      </w:r>
    </w:p>
    <w:p w14:paraId="34AEBDAB" w14:textId="77777777" w:rsidR="00C911BB" w:rsidRDefault="00C911BB" w:rsidP="00DF349E">
      <w:pPr>
        <w:spacing w:after="0"/>
        <w:ind w:left="720" w:hanging="720"/>
        <w:rPr>
          <w:rFonts w:ascii="Verdana" w:hAnsi="Verdana"/>
        </w:rPr>
      </w:pPr>
    </w:p>
    <w:p w14:paraId="56AD0364" w14:textId="77777777" w:rsidR="009A2BAB" w:rsidRDefault="009A2BAB" w:rsidP="00DF349E">
      <w:pPr>
        <w:spacing w:after="0"/>
        <w:ind w:left="720" w:hanging="720"/>
        <w:rPr>
          <w:rFonts w:ascii="Verdana" w:hAnsi="Verdana"/>
        </w:rPr>
      </w:pPr>
    </w:p>
    <w:p w14:paraId="7591383C" w14:textId="3E4C22A5" w:rsidR="00BD3F1A" w:rsidRDefault="004E7D84" w:rsidP="00DF349E">
      <w:pPr>
        <w:spacing w:after="0"/>
        <w:ind w:left="720" w:hanging="720"/>
        <w:rPr>
          <w:rFonts w:ascii="Verdana" w:hAnsi="Verdana"/>
          <w:u w:val="single"/>
        </w:rPr>
      </w:pPr>
      <w:r>
        <w:rPr>
          <w:rFonts w:ascii="Verdana" w:hAnsi="Verdana"/>
        </w:rPr>
        <w:t>197</w:t>
      </w:r>
      <w:r w:rsidR="009A0766">
        <w:rPr>
          <w:rFonts w:ascii="Verdana" w:hAnsi="Verdana"/>
        </w:rPr>
        <w:t>.</w:t>
      </w:r>
      <w:r w:rsidR="00BD3F1A">
        <w:rPr>
          <w:rFonts w:ascii="Verdana" w:hAnsi="Verdana"/>
        </w:rPr>
        <w:tab/>
      </w:r>
      <w:r w:rsidR="00100C2D">
        <w:rPr>
          <w:rFonts w:ascii="Verdana" w:hAnsi="Verdana"/>
          <w:u w:val="single"/>
        </w:rPr>
        <w:t>DRAFT CHARTER BETWEEN PEMBROKESHIRE COUNTY COUNCIL</w:t>
      </w:r>
      <w:r w:rsidR="00BD3F1A" w:rsidRPr="00100C2D">
        <w:rPr>
          <w:rFonts w:ascii="Verdana" w:hAnsi="Verdana"/>
          <w:u w:val="single"/>
        </w:rPr>
        <w:t xml:space="preserve"> AND COMMUNITY AND TOWN COUNCILS</w:t>
      </w:r>
      <w:r w:rsidR="00F06A53">
        <w:rPr>
          <w:rFonts w:ascii="Verdana" w:hAnsi="Verdana"/>
          <w:u w:val="single"/>
        </w:rPr>
        <w:t>:</w:t>
      </w:r>
    </w:p>
    <w:p w14:paraId="48DD3731" w14:textId="77777777" w:rsidR="00F06A53" w:rsidRDefault="00F06A53" w:rsidP="00DF349E">
      <w:pPr>
        <w:spacing w:after="0"/>
        <w:ind w:left="720" w:hanging="720"/>
        <w:rPr>
          <w:rFonts w:ascii="Verdana" w:hAnsi="Verdana"/>
          <w:u w:val="single"/>
        </w:rPr>
      </w:pPr>
    </w:p>
    <w:p w14:paraId="038A848B" w14:textId="71516D91" w:rsidR="00F06A53" w:rsidRDefault="00F06A53" w:rsidP="00DF349E">
      <w:pPr>
        <w:spacing w:after="0"/>
        <w:ind w:left="720" w:hanging="720"/>
        <w:rPr>
          <w:rFonts w:ascii="Verdana" w:hAnsi="Verdana"/>
        </w:rPr>
      </w:pPr>
      <w:r>
        <w:rPr>
          <w:rFonts w:ascii="Verdana" w:hAnsi="Verdana"/>
        </w:rPr>
        <w:tab/>
      </w:r>
      <w:r w:rsidR="006E6D6E">
        <w:rPr>
          <w:rFonts w:ascii="Verdana" w:hAnsi="Verdana"/>
        </w:rPr>
        <w:t>Members discussed a letter and supporting documentation from the Corporate Planning Manager, Pembrokeshire County Council, in which he sought the views on the draft of a Charter between the Pembrokeshire County Council and the Community and Town Councils in Pembrokeshire.</w:t>
      </w:r>
    </w:p>
    <w:p w14:paraId="0A01FA35" w14:textId="77777777" w:rsidR="00F06A53" w:rsidRDefault="00F06A53" w:rsidP="00DF349E">
      <w:pPr>
        <w:spacing w:after="0"/>
        <w:ind w:left="720" w:hanging="720"/>
        <w:rPr>
          <w:rFonts w:ascii="Verdana" w:hAnsi="Verdana"/>
        </w:rPr>
      </w:pPr>
    </w:p>
    <w:p w14:paraId="586D7D9F" w14:textId="6EA8CD36" w:rsidR="00F06A53" w:rsidRDefault="00F06A53" w:rsidP="00DF349E">
      <w:pPr>
        <w:spacing w:after="0"/>
        <w:ind w:left="720" w:hanging="720"/>
        <w:rPr>
          <w:rFonts w:ascii="Verdana" w:hAnsi="Verdana"/>
        </w:rPr>
      </w:pPr>
      <w:r>
        <w:rPr>
          <w:rFonts w:ascii="Verdana" w:hAnsi="Verdana"/>
        </w:rPr>
        <w:tab/>
        <w:t xml:space="preserve">The Clerk said that this had been discussed at Monday evening’s </w:t>
      </w:r>
      <w:r w:rsidR="009A0766">
        <w:rPr>
          <w:rFonts w:ascii="Verdana" w:hAnsi="Verdana"/>
        </w:rPr>
        <w:t>Meeting</w:t>
      </w:r>
      <w:r>
        <w:rPr>
          <w:rFonts w:ascii="Verdana" w:hAnsi="Verdana"/>
        </w:rPr>
        <w:t xml:space="preserve"> of the Public Works and Planning Committ</w:t>
      </w:r>
      <w:r w:rsidR="006E6D6E">
        <w:rPr>
          <w:rFonts w:ascii="Verdana" w:hAnsi="Verdana"/>
        </w:rPr>
        <w:t>ee when it was agreed that Members could complete the form on an individual basis if they wish to do so</w:t>
      </w:r>
      <w:r>
        <w:rPr>
          <w:rFonts w:ascii="Verdana" w:hAnsi="Verdana"/>
        </w:rPr>
        <w:t>.</w:t>
      </w:r>
    </w:p>
    <w:p w14:paraId="565F2A5F" w14:textId="77777777" w:rsidR="00F06A53" w:rsidRDefault="00F06A53" w:rsidP="00DF349E">
      <w:pPr>
        <w:spacing w:after="0"/>
        <w:ind w:left="720" w:hanging="720"/>
        <w:rPr>
          <w:rFonts w:ascii="Verdana" w:hAnsi="Verdana"/>
        </w:rPr>
      </w:pPr>
    </w:p>
    <w:p w14:paraId="50958C0F" w14:textId="77777777" w:rsidR="00476ED4" w:rsidRDefault="00F06A53"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 xml:space="preserve">RESOLVED THAT the Finance and General Purposes </w:t>
      </w:r>
    </w:p>
    <w:p w14:paraId="2D778E93" w14:textId="77777777" w:rsidR="00476ED4"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06A53">
        <w:rPr>
          <w:rFonts w:ascii="Verdana" w:hAnsi="Verdana"/>
        </w:rPr>
        <w:t>Committee endorses the Public Works and Planning</w:t>
      </w:r>
    </w:p>
    <w:p w14:paraId="150B9258" w14:textId="77777777" w:rsidR="00476ED4"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06A53">
        <w:rPr>
          <w:rFonts w:ascii="Verdana" w:hAnsi="Verdana"/>
        </w:rPr>
        <w:t>Committee’s</w:t>
      </w:r>
      <w:r>
        <w:rPr>
          <w:rFonts w:ascii="Verdana" w:hAnsi="Verdana"/>
        </w:rPr>
        <w:t xml:space="preserve"> </w:t>
      </w:r>
      <w:r w:rsidR="006E6D6E">
        <w:rPr>
          <w:rFonts w:ascii="Verdana" w:hAnsi="Verdana"/>
        </w:rPr>
        <w:t>recommendation and the questionnaire</w:t>
      </w:r>
    </w:p>
    <w:p w14:paraId="1258DC15" w14:textId="77777777" w:rsidR="00476ED4"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06A53">
        <w:rPr>
          <w:rFonts w:ascii="Verdana" w:hAnsi="Verdana"/>
        </w:rPr>
        <w:t>is to be completed</w:t>
      </w:r>
      <w:r>
        <w:rPr>
          <w:rFonts w:ascii="Verdana" w:hAnsi="Verdana"/>
        </w:rPr>
        <w:t xml:space="preserve"> </w:t>
      </w:r>
      <w:r w:rsidR="00F06A53">
        <w:rPr>
          <w:rFonts w:ascii="Verdana" w:hAnsi="Verdana"/>
        </w:rPr>
        <w:t>on an</w:t>
      </w:r>
      <w:r w:rsidR="006E6D6E">
        <w:rPr>
          <w:rFonts w:ascii="Verdana" w:hAnsi="Verdana"/>
        </w:rPr>
        <w:t xml:space="preserve"> </w:t>
      </w:r>
      <w:r w:rsidR="00F06A53">
        <w:rPr>
          <w:rFonts w:ascii="Verdana" w:hAnsi="Verdana"/>
        </w:rPr>
        <w:t>individual basis, if Members</w:t>
      </w:r>
    </w:p>
    <w:p w14:paraId="40974648" w14:textId="4C27C744" w:rsidR="00F06A53" w:rsidRPr="00F06A53"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06A53">
        <w:rPr>
          <w:rFonts w:ascii="Verdana" w:hAnsi="Verdana"/>
        </w:rPr>
        <w:t>wish to do so.</w:t>
      </w:r>
    </w:p>
    <w:p w14:paraId="7130E2C7" w14:textId="77777777" w:rsidR="00F06A53" w:rsidRDefault="00F06A53" w:rsidP="00DF349E">
      <w:pPr>
        <w:spacing w:after="0"/>
        <w:ind w:left="720" w:hanging="720"/>
        <w:rPr>
          <w:rFonts w:ascii="Verdana" w:hAnsi="Verdana"/>
        </w:rPr>
      </w:pPr>
    </w:p>
    <w:p w14:paraId="0419AF0F" w14:textId="0A07F1DF" w:rsidR="00BD3F1A" w:rsidRPr="00F06A53" w:rsidRDefault="004E7D84" w:rsidP="00DF349E">
      <w:pPr>
        <w:spacing w:after="0"/>
        <w:ind w:left="720" w:hanging="720"/>
        <w:rPr>
          <w:rFonts w:ascii="Verdana" w:hAnsi="Verdana"/>
          <w:u w:val="single"/>
        </w:rPr>
      </w:pPr>
      <w:r>
        <w:rPr>
          <w:rFonts w:ascii="Verdana" w:hAnsi="Verdana"/>
        </w:rPr>
        <w:t>198</w:t>
      </w:r>
      <w:r w:rsidR="009A0766">
        <w:rPr>
          <w:rFonts w:ascii="Verdana" w:hAnsi="Verdana"/>
        </w:rPr>
        <w:t>.</w:t>
      </w:r>
      <w:r w:rsidR="00BD3F1A">
        <w:rPr>
          <w:rFonts w:ascii="Verdana" w:hAnsi="Verdana"/>
        </w:rPr>
        <w:tab/>
      </w:r>
      <w:r w:rsidR="00BD3F1A" w:rsidRPr="00F06A53">
        <w:rPr>
          <w:rFonts w:ascii="Verdana" w:hAnsi="Verdana"/>
          <w:u w:val="single"/>
        </w:rPr>
        <w:t xml:space="preserve">DRAFT MINUTES OF </w:t>
      </w:r>
      <w:r w:rsidR="007506E9">
        <w:rPr>
          <w:rFonts w:ascii="Verdana" w:hAnsi="Verdana"/>
          <w:u w:val="single"/>
        </w:rPr>
        <w:t xml:space="preserve">ONE VOICE WALES’ </w:t>
      </w:r>
      <w:r w:rsidR="00BD3F1A" w:rsidRPr="00F06A53">
        <w:rPr>
          <w:rFonts w:ascii="Verdana" w:hAnsi="Verdana"/>
          <w:u w:val="single"/>
        </w:rPr>
        <w:t>LARGER COUNCI</w:t>
      </w:r>
      <w:r w:rsidR="007506E9">
        <w:rPr>
          <w:rFonts w:ascii="Verdana" w:hAnsi="Verdana"/>
          <w:u w:val="single"/>
        </w:rPr>
        <w:t>LS</w:t>
      </w:r>
      <w:r w:rsidR="006E6D6E">
        <w:rPr>
          <w:rFonts w:ascii="Verdana" w:hAnsi="Verdana"/>
          <w:u w:val="single"/>
        </w:rPr>
        <w:t>’</w:t>
      </w:r>
      <w:r w:rsidR="007506E9">
        <w:rPr>
          <w:rFonts w:ascii="Verdana" w:hAnsi="Verdana"/>
          <w:u w:val="single"/>
        </w:rPr>
        <w:t xml:space="preserve"> COMMITTEE:</w:t>
      </w:r>
    </w:p>
    <w:p w14:paraId="409459C4" w14:textId="77777777" w:rsidR="00BD3F1A" w:rsidRDefault="00BD3F1A" w:rsidP="00DF349E">
      <w:pPr>
        <w:spacing w:after="0"/>
        <w:ind w:left="720" w:hanging="720"/>
        <w:rPr>
          <w:rFonts w:ascii="Verdana" w:hAnsi="Verdana"/>
        </w:rPr>
      </w:pPr>
    </w:p>
    <w:p w14:paraId="7B78D15E" w14:textId="0DC2D3ED" w:rsidR="00F06A53" w:rsidRDefault="00F06A53" w:rsidP="00DF349E">
      <w:pPr>
        <w:spacing w:after="0"/>
        <w:ind w:left="720" w:hanging="720"/>
        <w:rPr>
          <w:rFonts w:ascii="Verdana" w:hAnsi="Verdana"/>
        </w:rPr>
      </w:pPr>
      <w:r>
        <w:rPr>
          <w:rFonts w:ascii="Verdana" w:hAnsi="Verdana"/>
        </w:rPr>
        <w:tab/>
        <w:t>Members gave consideration to the dra</w:t>
      </w:r>
      <w:r w:rsidR="006E6D6E">
        <w:rPr>
          <w:rFonts w:ascii="Verdana" w:hAnsi="Verdana"/>
        </w:rPr>
        <w:t>ft Minutes of One Voice Wales’ L</w:t>
      </w:r>
      <w:r>
        <w:rPr>
          <w:rFonts w:ascii="Verdana" w:hAnsi="Verdana"/>
        </w:rPr>
        <w:t>arger Councils</w:t>
      </w:r>
      <w:r w:rsidR="006E6D6E">
        <w:rPr>
          <w:rFonts w:ascii="Verdana" w:hAnsi="Verdana"/>
        </w:rPr>
        <w:t>’</w:t>
      </w:r>
      <w:r>
        <w:rPr>
          <w:rFonts w:ascii="Verdana" w:hAnsi="Verdana"/>
        </w:rPr>
        <w:t xml:space="preserve"> Committee.</w:t>
      </w:r>
    </w:p>
    <w:p w14:paraId="28B48107" w14:textId="77777777" w:rsidR="00F06A53" w:rsidRDefault="00F06A53" w:rsidP="00DF349E">
      <w:pPr>
        <w:spacing w:after="0"/>
        <w:ind w:left="720" w:hanging="720"/>
        <w:rPr>
          <w:rFonts w:ascii="Verdana" w:hAnsi="Verdana"/>
        </w:rPr>
      </w:pPr>
    </w:p>
    <w:p w14:paraId="4F9D2A00" w14:textId="25DD26D3" w:rsidR="00F06A53" w:rsidRDefault="00F06A53" w:rsidP="00DF349E">
      <w:pPr>
        <w:spacing w:after="0"/>
        <w:ind w:left="720" w:hanging="720"/>
        <w:rPr>
          <w:rFonts w:ascii="Verdana" w:hAnsi="Verdana"/>
        </w:rPr>
      </w:pPr>
      <w:r>
        <w:rPr>
          <w:rFonts w:ascii="Verdana" w:hAnsi="Verdana"/>
        </w:rPr>
        <w:tab/>
        <w:t xml:space="preserve">Councillor A. E. Byrne, one of the Council’s representatives on the local </w:t>
      </w:r>
      <w:r w:rsidR="006E6D6E">
        <w:rPr>
          <w:rFonts w:ascii="Verdana" w:hAnsi="Verdana"/>
        </w:rPr>
        <w:t xml:space="preserve">Pembrokeshire Area Committee, </w:t>
      </w:r>
      <w:r>
        <w:rPr>
          <w:rFonts w:ascii="Verdana" w:hAnsi="Verdana"/>
        </w:rPr>
        <w:t xml:space="preserve">said that he attends the local </w:t>
      </w:r>
      <w:r w:rsidR="009A0766">
        <w:rPr>
          <w:rFonts w:ascii="Verdana" w:hAnsi="Verdana"/>
        </w:rPr>
        <w:t>Meeting</w:t>
      </w:r>
      <w:r w:rsidR="006E6D6E">
        <w:rPr>
          <w:rFonts w:ascii="Verdana" w:hAnsi="Verdana"/>
        </w:rPr>
        <w:t xml:space="preserve"> but not the Larger Councils’ </w:t>
      </w:r>
      <w:r>
        <w:rPr>
          <w:rFonts w:ascii="Verdana" w:hAnsi="Verdana"/>
        </w:rPr>
        <w:t>Committee which is held at Builth Wells.</w:t>
      </w:r>
    </w:p>
    <w:p w14:paraId="0323B96A" w14:textId="77777777" w:rsidR="00F06A53" w:rsidRDefault="00F06A53" w:rsidP="00DF349E">
      <w:pPr>
        <w:spacing w:after="0"/>
        <w:ind w:left="720" w:hanging="720"/>
        <w:rPr>
          <w:rFonts w:ascii="Verdana" w:hAnsi="Verdana"/>
        </w:rPr>
      </w:pPr>
    </w:p>
    <w:p w14:paraId="122B6204" w14:textId="05BDE2FE" w:rsidR="00F06A53" w:rsidRDefault="00F06A53"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RESOLVED THAT:</w:t>
      </w:r>
    </w:p>
    <w:p w14:paraId="60B9DF65" w14:textId="77777777" w:rsidR="00F06A53" w:rsidRDefault="00F06A53" w:rsidP="00DF349E">
      <w:pPr>
        <w:spacing w:after="0"/>
        <w:ind w:left="720" w:hanging="720"/>
        <w:rPr>
          <w:rFonts w:ascii="Verdana" w:hAnsi="Verdana"/>
        </w:rPr>
      </w:pPr>
    </w:p>
    <w:p w14:paraId="55BC1D93" w14:textId="6FD61A01" w:rsidR="00F06A53" w:rsidRDefault="00F06A53" w:rsidP="00DF349E">
      <w:pPr>
        <w:spacing w:after="0"/>
        <w:ind w:left="720" w:hanging="720"/>
        <w:rPr>
          <w:rFonts w:ascii="Verdana" w:hAnsi="Verdana"/>
        </w:rPr>
      </w:pPr>
      <w:r>
        <w:rPr>
          <w:rFonts w:ascii="Verdana" w:hAnsi="Verdana"/>
        </w:rPr>
        <w:tab/>
      </w:r>
      <w:r>
        <w:rPr>
          <w:rFonts w:ascii="Verdana" w:hAnsi="Verdana"/>
        </w:rPr>
        <w:tab/>
        <w:t>(i)</w:t>
      </w:r>
      <w:r>
        <w:rPr>
          <w:rFonts w:ascii="Verdana" w:hAnsi="Verdana"/>
        </w:rPr>
        <w:tab/>
        <w:t xml:space="preserve">the </w:t>
      </w:r>
      <w:r w:rsidR="007506E9">
        <w:rPr>
          <w:rFonts w:ascii="Verdana" w:hAnsi="Verdana"/>
        </w:rPr>
        <w:t>draft Minutes of the One Voice Wales Larger Councils</w:t>
      </w:r>
      <w:r w:rsidR="006E6D6E">
        <w:rPr>
          <w:rFonts w:ascii="Verdana" w:hAnsi="Verdana"/>
        </w:rPr>
        <w:t>’</w:t>
      </w:r>
    </w:p>
    <w:p w14:paraId="608A117A" w14:textId="07042443" w:rsidR="007506E9" w:rsidRDefault="007506E9"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Committee be received;</w:t>
      </w:r>
    </w:p>
    <w:p w14:paraId="69A200C3" w14:textId="77777777" w:rsidR="007506E9" w:rsidRDefault="007506E9" w:rsidP="00DF349E">
      <w:pPr>
        <w:spacing w:after="0"/>
        <w:ind w:left="720" w:hanging="720"/>
        <w:rPr>
          <w:rFonts w:ascii="Verdana" w:hAnsi="Verdana"/>
        </w:rPr>
      </w:pPr>
    </w:p>
    <w:p w14:paraId="44EFDC88" w14:textId="0FE4ABBF" w:rsidR="007506E9" w:rsidRDefault="007506E9" w:rsidP="00DF349E">
      <w:pPr>
        <w:spacing w:after="0"/>
        <w:ind w:left="720" w:hanging="720"/>
        <w:rPr>
          <w:rFonts w:ascii="Verdana" w:hAnsi="Verdana"/>
        </w:rPr>
      </w:pPr>
      <w:r>
        <w:rPr>
          <w:rFonts w:ascii="Verdana" w:hAnsi="Verdana"/>
        </w:rPr>
        <w:tab/>
      </w:r>
      <w:r>
        <w:rPr>
          <w:rFonts w:ascii="Verdana" w:hAnsi="Verdana"/>
        </w:rPr>
        <w:tab/>
        <w:t>(ii)</w:t>
      </w:r>
      <w:r>
        <w:rPr>
          <w:rFonts w:ascii="Verdana" w:hAnsi="Verdana"/>
        </w:rPr>
        <w:tab/>
        <w:t>the Clerk is to ensure that this Council offers regular</w:t>
      </w:r>
    </w:p>
    <w:p w14:paraId="3749636E" w14:textId="77777777" w:rsidR="006E6D6E" w:rsidRDefault="007506E9"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apologies to the invitation</w:t>
      </w:r>
      <w:r w:rsidR="006E6D6E">
        <w:rPr>
          <w:rFonts w:ascii="Verdana" w:hAnsi="Verdana"/>
        </w:rPr>
        <w:t>s</w:t>
      </w:r>
      <w:r>
        <w:rPr>
          <w:rFonts w:ascii="Verdana" w:hAnsi="Verdana"/>
        </w:rPr>
        <w:t xml:space="preserve"> to attend the </w:t>
      </w:r>
      <w:r w:rsidR="009A0766">
        <w:rPr>
          <w:rFonts w:ascii="Verdana" w:hAnsi="Verdana"/>
        </w:rPr>
        <w:t>Meeting</w:t>
      </w:r>
      <w:r w:rsidR="006E6D6E">
        <w:rPr>
          <w:rFonts w:ascii="Verdana" w:hAnsi="Verdana"/>
        </w:rPr>
        <w:t>s of the</w:t>
      </w:r>
    </w:p>
    <w:p w14:paraId="6BA40F1D" w14:textId="1D2E89F2" w:rsidR="007506E9" w:rsidRDefault="006E6D6E"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Larger Councils</w:t>
      </w:r>
      <w:r w:rsidR="007506E9">
        <w:rPr>
          <w:rFonts w:ascii="Verdana" w:hAnsi="Verdana"/>
        </w:rPr>
        <w:t>.</w:t>
      </w:r>
    </w:p>
    <w:p w14:paraId="368F65A4" w14:textId="30273CAD" w:rsidR="007506E9" w:rsidRDefault="007506E9" w:rsidP="007506E9">
      <w:pPr>
        <w:spacing w:after="0"/>
        <w:ind w:left="720" w:hanging="720"/>
        <w:rPr>
          <w:rFonts w:ascii="Verdana" w:hAnsi="Verdana"/>
        </w:rPr>
      </w:pPr>
    </w:p>
    <w:p w14:paraId="5BDC9244" w14:textId="62496BE1" w:rsidR="00BD3F1A" w:rsidRDefault="004E7D84" w:rsidP="007506E9">
      <w:pPr>
        <w:spacing w:after="0"/>
        <w:ind w:left="720" w:hanging="720"/>
        <w:rPr>
          <w:rFonts w:ascii="Verdana" w:hAnsi="Verdana"/>
          <w:u w:val="single"/>
        </w:rPr>
      </w:pPr>
      <w:r>
        <w:rPr>
          <w:rFonts w:ascii="Verdana" w:hAnsi="Verdana"/>
        </w:rPr>
        <w:t>199</w:t>
      </w:r>
      <w:r w:rsidR="009A0766">
        <w:rPr>
          <w:rFonts w:ascii="Verdana" w:hAnsi="Verdana"/>
        </w:rPr>
        <w:t>.</w:t>
      </w:r>
      <w:r w:rsidR="00BD3F1A">
        <w:rPr>
          <w:rFonts w:ascii="Verdana" w:hAnsi="Verdana"/>
        </w:rPr>
        <w:tab/>
      </w:r>
      <w:r w:rsidR="00BD3F1A" w:rsidRPr="007506E9">
        <w:rPr>
          <w:rFonts w:ascii="Verdana" w:hAnsi="Verdana"/>
          <w:u w:val="single"/>
        </w:rPr>
        <w:t>STATEMENT OF INCOME</w:t>
      </w:r>
      <w:r w:rsidR="007506E9">
        <w:rPr>
          <w:rFonts w:ascii="Verdana" w:hAnsi="Verdana"/>
          <w:u w:val="single"/>
        </w:rPr>
        <w:t>:</w:t>
      </w:r>
    </w:p>
    <w:p w14:paraId="1438E9FD" w14:textId="77777777" w:rsidR="007506E9" w:rsidRDefault="007506E9" w:rsidP="007506E9">
      <w:pPr>
        <w:spacing w:after="0"/>
        <w:ind w:left="720" w:hanging="720"/>
        <w:rPr>
          <w:rFonts w:ascii="Verdana" w:hAnsi="Verdana"/>
          <w:u w:val="single"/>
        </w:rPr>
      </w:pPr>
    </w:p>
    <w:p w14:paraId="3A868CE4" w14:textId="5F20FF7E" w:rsidR="007506E9" w:rsidRDefault="007506E9" w:rsidP="007506E9">
      <w:pPr>
        <w:spacing w:after="0"/>
        <w:ind w:left="720" w:hanging="720"/>
        <w:rPr>
          <w:rFonts w:ascii="Verdana" w:hAnsi="Verdana"/>
        </w:rPr>
      </w:pPr>
      <w:r>
        <w:rPr>
          <w:rFonts w:ascii="Verdana" w:hAnsi="Verdana"/>
        </w:rPr>
        <w:tab/>
      </w:r>
      <w:r>
        <w:rPr>
          <w:rFonts w:ascii="Verdana" w:hAnsi="Verdana"/>
        </w:rPr>
        <w:tab/>
      </w:r>
      <w:r>
        <w:rPr>
          <w:rFonts w:ascii="Verdana" w:hAnsi="Verdana"/>
        </w:rPr>
        <w:tab/>
        <w:t>RESOLVED THAT:</w:t>
      </w:r>
    </w:p>
    <w:p w14:paraId="0FF6752B" w14:textId="77777777" w:rsidR="007506E9" w:rsidRDefault="007506E9" w:rsidP="007506E9">
      <w:pPr>
        <w:spacing w:after="0"/>
        <w:ind w:left="720" w:hanging="720"/>
        <w:rPr>
          <w:rFonts w:ascii="Verdana" w:hAnsi="Verdana"/>
        </w:rPr>
      </w:pPr>
    </w:p>
    <w:p w14:paraId="7CF9B7C7" w14:textId="3A6C56F9" w:rsidR="007506E9" w:rsidRDefault="007506E9" w:rsidP="007506E9">
      <w:pPr>
        <w:spacing w:after="0"/>
        <w:ind w:left="720" w:hanging="720"/>
        <w:rPr>
          <w:rFonts w:ascii="Verdana" w:hAnsi="Verdana"/>
        </w:rPr>
      </w:pPr>
      <w:r>
        <w:rPr>
          <w:rFonts w:ascii="Verdana" w:hAnsi="Verdana"/>
        </w:rPr>
        <w:tab/>
      </w:r>
      <w:r>
        <w:rPr>
          <w:rFonts w:ascii="Verdana" w:hAnsi="Verdana"/>
        </w:rPr>
        <w:tab/>
        <w:t>(i)</w:t>
      </w:r>
      <w:r>
        <w:rPr>
          <w:rFonts w:ascii="Verdana" w:hAnsi="Verdana"/>
        </w:rPr>
        <w:tab/>
        <w:t>the statement of income for the second quarter of the</w:t>
      </w:r>
    </w:p>
    <w:p w14:paraId="6DCBB1AE" w14:textId="523EC026" w:rsidR="007506E9" w:rsidRDefault="007506E9" w:rsidP="007506E9">
      <w:pPr>
        <w:spacing w:after="0"/>
        <w:ind w:left="720" w:hanging="720"/>
        <w:rPr>
          <w:rFonts w:ascii="Verdana" w:hAnsi="Verdana"/>
        </w:rPr>
      </w:pPr>
      <w:r>
        <w:rPr>
          <w:rFonts w:ascii="Verdana" w:hAnsi="Verdana"/>
        </w:rPr>
        <w:tab/>
      </w:r>
      <w:r>
        <w:rPr>
          <w:rFonts w:ascii="Verdana" w:hAnsi="Verdana"/>
        </w:rPr>
        <w:tab/>
      </w:r>
      <w:r>
        <w:rPr>
          <w:rFonts w:ascii="Verdana" w:hAnsi="Verdana"/>
        </w:rPr>
        <w:tab/>
        <w:t>financial year 2015-2016 be received;</w:t>
      </w:r>
    </w:p>
    <w:p w14:paraId="2046ABEF" w14:textId="77777777" w:rsidR="007506E9" w:rsidRDefault="007506E9" w:rsidP="007506E9">
      <w:pPr>
        <w:spacing w:after="0"/>
        <w:ind w:left="720" w:hanging="720"/>
        <w:rPr>
          <w:rFonts w:ascii="Verdana" w:hAnsi="Verdana"/>
        </w:rPr>
      </w:pPr>
    </w:p>
    <w:p w14:paraId="684DE4E2" w14:textId="77777777" w:rsidR="006F79BC" w:rsidRDefault="007506E9" w:rsidP="007506E9">
      <w:pPr>
        <w:spacing w:after="0"/>
        <w:ind w:left="720" w:hanging="720"/>
        <w:rPr>
          <w:rFonts w:ascii="Verdana" w:hAnsi="Verdana"/>
        </w:rPr>
      </w:pPr>
      <w:r>
        <w:rPr>
          <w:rFonts w:ascii="Verdana" w:hAnsi="Verdana"/>
        </w:rPr>
        <w:tab/>
      </w:r>
      <w:r>
        <w:rPr>
          <w:rFonts w:ascii="Verdana" w:hAnsi="Verdana"/>
        </w:rPr>
        <w:tab/>
        <w:t>(ii)</w:t>
      </w:r>
      <w:r>
        <w:rPr>
          <w:rFonts w:ascii="Verdana" w:hAnsi="Verdana"/>
        </w:rPr>
        <w:tab/>
      </w:r>
      <w:r w:rsidR="006F79BC">
        <w:rPr>
          <w:rFonts w:ascii="Verdana" w:hAnsi="Verdana"/>
        </w:rPr>
        <w:t xml:space="preserve">Members’ attention is </w:t>
      </w:r>
      <w:r>
        <w:rPr>
          <w:rFonts w:ascii="Verdana" w:hAnsi="Verdana"/>
        </w:rPr>
        <w:t xml:space="preserve">drawn to the </w:t>
      </w:r>
      <w:r w:rsidR="006F79BC">
        <w:rPr>
          <w:rFonts w:ascii="Verdana" w:hAnsi="Verdana"/>
        </w:rPr>
        <w:t>figure of £23,476,</w:t>
      </w:r>
    </w:p>
    <w:p w14:paraId="7D0242A7" w14:textId="42C335CA" w:rsidR="006F79BC" w:rsidRDefault="006F79BC" w:rsidP="007506E9">
      <w:pPr>
        <w:spacing w:after="0"/>
        <w:ind w:left="720" w:hanging="720"/>
        <w:rPr>
          <w:rFonts w:ascii="Verdana" w:hAnsi="Verdana"/>
        </w:rPr>
      </w:pPr>
      <w:r>
        <w:rPr>
          <w:rFonts w:ascii="Verdana" w:hAnsi="Verdana"/>
        </w:rPr>
        <w:tab/>
      </w:r>
      <w:r>
        <w:rPr>
          <w:rFonts w:ascii="Verdana" w:hAnsi="Verdana"/>
        </w:rPr>
        <w:tab/>
      </w:r>
      <w:r>
        <w:rPr>
          <w:rFonts w:ascii="Verdana" w:hAnsi="Verdana"/>
        </w:rPr>
        <w:tab/>
        <w:t>which is the total of the income for burial fees</w:t>
      </w:r>
    </w:p>
    <w:p w14:paraId="4EE37953" w14:textId="1B97F0F7" w:rsidR="007506E9" w:rsidRPr="007506E9" w:rsidRDefault="006F79BC" w:rsidP="006F79BC">
      <w:pPr>
        <w:spacing w:after="0"/>
        <w:ind w:left="720" w:hanging="720"/>
        <w:rPr>
          <w:rFonts w:ascii="Verdana" w:hAnsi="Verdana"/>
        </w:rPr>
      </w:pPr>
      <w:r>
        <w:rPr>
          <w:rFonts w:ascii="Verdana" w:hAnsi="Verdana"/>
        </w:rPr>
        <w:tab/>
      </w:r>
      <w:r>
        <w:rPr>
          <w:rFonts w:ascii="Verdana" w:hAnsi="Verdana"/>
        </w:rPr>
        <w:tab/>
      </w:r>
      <w:r>
        <w:rPr>
          <w:rFonts w:ascii="Verdana" w:hAnsi="Verdana"/>
        </w:rPr>
        <w:tab/>
        <w:t>for the first six months of this financial year.</w:t>
      </w:r>
    </w:p>
    <w:p w14:paraId="4630F06F" w14:textId="77777777" w:rsidR="00BD3F1A" w:rsidRDefault="00BD3F1A" w:rsidP="00DF349E">
      <w:pPr>
        <w:spacing w:after="0"/>
        <w:ind w:left="720" w:hanging="720"/>
        <w:rPr>
          <w:rFonts w:ascii="Verdana" w:hAnsi="Verdana"/>
        </w:rPr>
      </w:pPr>
    </w:p>
    <w:p w14:paraId="209192AB" w14:textId="1A9C1F67" w:rsidR="00BD3F1A" w:rsidRDefault="004E7D84" w:rsidP="00DF349E">
      <w:pPr>
        <w:spacing w:after="0"/>
        <w:ind w:left="720" w:hanging="720"/>
        <w:rPr>
          <w:rFonts w:ascii="Verdana" w:hAnsi="Verdana"/>
          <w:u w:val="single"/>
        </w:rPr>
      </w:pPr>
      <w:r>
        <w:rPr>
          <w:rFonts w:ascii="Verdana" w:hAnsi="Verdana"/>
        </w:rPr>
        <w:t>200</w:t>
      </w:r>
      <w:r w:rsidR="009A0766">
        <w:rPr>
          <w:rFonts w:ascii="Verdana" w:hAnsi="Verdana"/>
        </w:rPr>
        <w:t>.</w:t>
      </w:r>
      <w:r w:rsidR="003916CA">
        <w:rPr>
          <w:rFonts w:ascii="Verdana" w:hAnsi="Verdana"/>
        </w:rPr>
        <w:tab/>
      </w:r>
      <w:r w:rsidR="00BD3F1A" w:rsidRPr="00FA5F3D">
        <w:rPr>
          <w:rFonts w:ascii="Verdana" w:hAnsi="Verdana"/>
          <w:u w:val="single"/>
        </w:rPr>
        <w:t>SUMMARY OF EXPENDITURE</w:t>
      </w:r>
      <w:r w:rsidR="00FA5F3D">
        <w:rPr>
          <w:rFonts w:ascii="Verdana" w:hAnsi="Verdana"/>
          <w:u w:val="single"/>
        </w:rPr>
        <w:t>:</w:t>
      </w:r>
    </w:p>
    <w:p w14:paraId="7A94A259" w14:textId="77777777" w:rsidR="00FA5F3D" w:rsidRDefault="00FA5F3D" w:rsidP="00DF349E">
      <w:pPr>
        <w:spacing w:after="0"/>
        <w:ind w:left="720" w:hanging="720"/>
        <w:rPr>
          <w:rFonts w:ascii="Verdana" w:hAnsi="Verdana"/>
          <w:u w:val="single"/>
        </w:rPr>
      </w:pPr>
    </w:p>
    <w:p w14:paraId="317C6F48" w14:textId="6EAF5AC0" w:rsidR="00FA5F3D" w:rsidRDefault="00FA5F3D"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RESOLVED THAT:</w:t>
      </w:r>
    </w:p>
    <w:p w14:paraId="58395C14" w14:textId="77777777" w:rsidR="00FA5F3D" w:rsidRDefault="00FA5F3D" w:rsidP="00DF349E">
      <w:pPr>
        <w:spacing w:after="0"/>
        <w:ind w:left="720" w:hanging="720"/>
        <w:rPr>
          <w:rFonts w:ascii="Verdana" w:hAnsi="Verdana"/>
        </w:rPr>
      </w:pPr>
    </w:p>
    <w:p w14:paraId="2B8E4D80" w14:textId="0C86D012" w:rsidR="00FA5F3D" w:rsidRDefault="00FA5F3D" w:rsidP="00DF349E">
      <w:pPr>
        <w:spacing w:after="0"/>
        <w:ind w:left="720" w:hanging="720"/>
        <w:rPr>
          <w:rFonts w:ascii="Verdana" w:hAnsi="Verdana"/>
        </w:rPr>
      </w:pPr>
      <w:r>
        <w:rPr>
          <w:rFonts w:ascii="Verdana" w:hAnsi="Verdana"/>
        </w:rPr>
        <w:tab/>
      </w:r>
      <w:r>
        <w:rPr>
          <w:rFonts w:ascii="Verdana" w:hAnsi="Verdana"/>
        </w:rPr>
        <w:tab/>
        <w:t>(i)</w:t>
      </w:r>
      <w:r>
        <w:rPr>
          <w:rFonts w:ascii="Verdana" w:hAnsi="Verdana"/>
        </w:rPr>
        <w:tab/>
        <w:t>the Summary of Expenditure for the second quarter of the</w:t>
      </w:r>
    </w:p>
    <w:p w14:paraId="701309F0" w14:textId="2F03E915" w:rsidR="00FA5F3D" w:rsidRDefault="00FA5F3D"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financial year 2015-2016 be received;</w:t>
      </w:r>
    </w:p>
    <w:p w14:paraId="3ED2A5A1" w14:textId="77777777" w:rsidR="006F79BC" w:rsidRDefault="00FA5F3D" w:rsidP="00DF349E">
      <w:pPr>
        <w:spacing w:after="0"/>
        <w:ind w:left="720" w:hanging="720"/>
        <w:rPr>
          <w:rFonts w:ascii="Verdana" w:hAnsi="Verdana"/>
        </w:rPr>
      </w:pPr>
      <w:bookmarkStart w:id="0" w:name="_GoBack"/>
      <w:r>
        <w:rPr>
          <w:rFonts w:ascii="Verdana" w:hAnsi="Verdana"/>
        </w:rPr>
        <w:tab/>
      </w:r>
      <w:r>
        <w:rPr>
          <w:rFonts w:ascii="Verdana" w:hAnsi="Verdana"/>
        </w:rPr>
        <w:tab/>
      </w:r>
    </w:p>
    <w:bookmarkEnd w:id="0"/>
    <w:p w14:paraId="44118AB1" w14:textId="77777777" w:rsidR="006F79BC" w:rsidRDefault="006F79BC" w:rsidP="00DF349E">
      <w:pPr>
        <w:spacing w:after="0"/>
        <w:ind w:left="720" w:hanging="720"/>
        <w:rPr>
          <w:rFonts w:ascii="Verdana" w:hAnsi="Verdana"/>
        </w:rPr>
      </w:pPr>
      <w:r>
        <w:rPr>
          <w:rFonts w:ascii="Verdana" w:hAnsi="Verdana"/>
        </w:rPr>
        <w:tab/>
      </w:r>
      <w:r>
        <w:rPr>
          <w:rFonts w:ascii="Verdana" w:hAnsi="Verdana"/>
        </w:rPr>
        <w:tab/>
      </w:r>
      <w:r w:rsidR="00FA5F3D">
        <w:rPr>
          <w:rFonts w:ascii="Verdana" w:hAnsi="Verdana"/>
        </w:rPr>
        <w:t>(ii)</w:t>
      </w:r>
      <w:r w:rsidR="00FA5F3D">
        <w:rPr>
          <w:rFonts w:ascii="Verdana" w:hAnsi="Verdana"/>
        </w:rPr>
        <w:tab/>
        <w:t xml:space="preserve">Members’ attention is drawn to the </w:t>
      </w:r>
      <w:r>
        <w:rPr>
          <w:rFonts w:ascii="Verdana" w:hAnsi="Verdana"/>
        </w:rPr>
        <w:t>figure of £27.431.37,</w:t>
      </w:r>
    </w:p>
    <w:p w14:paraId="3CE5DA2D" w14:textId="77777777" w:rsidR="006F79BC" w:rsidRDefault="006F79BC"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which is the total of the expenditure at the Cemetery</w:t>
      </w:r>
    </w:p>
    <w:p w14:paraId="1EC7CF25" w14:textId="28D54CE0" w:rsidR="00FA5F3D" w:rsidRPr="00FA5F3D" w:rsidRDefault="006F79BC" w:rsidP="006F79BC">
      <w:pPr>
        <w:spacing w:after="0"/>
        <w:ind w:left="720" w:hanging="720"/>
        <w:rPr>
          <w:rFonts w:ascii="Verdana" w:hAnsi="Verdana"/>
        </w:rPr>
      </w:pPr>
      <w:r>
        <w:rPr>
          <w:rFonts w:ascii="Verdana" w:hAnsi="Verdana"/>
        </w:rPr>
        <w:tab/>
      </w:r>
      <w:r>
        <w:rPr>
          <w:rFonts w:ascii="Verdana" w:hAnsi="Verdana"/>
        </w:rPr>
        <w:tab/>
      </w:r>
      <w:r>
        <w:rPr>
          <w:rFonts w:ascii="Verdana" w:hAnsi="Verdana"/>
        </w:rPr>
        <w:tab/>
        <w:t>for the first six months</w:t>
      </w:r>
      <w:r w:rsidR="003E3275">
        <w:rPr>
          <w:rFonts w:ascii="Verdana" w:hAnsi="Verdana"/>
        </w:rPr>
        <w:t xml:space="preserve"> of this financial year</w:t>
      </w:r>
      <w:r>
        <w:rPr>
          <w:rFonts w:ascii="Verdana" w:hAnsi="Verdana"/>
        </w:rPr>
        <w:t>.</w:t>
      </w:r>
    </w:p>
    <w:p w14:paraId="1A2D154F" w14:textId="77777777" w:rsidR="00D706DA" w:rsidRDefault="00D706DA" w:rsidP="00DF349E">
      <w:pPr>
        <w:spacing w:after="0"/>
        <w:ind w:left="720" w:hanging="720"/>
        <w:rPr>
          <w:rFonts w:ascii="Verdana" w:hAnsi="Verdana"/>
        </w:rPr>
      </w:pPr>
    </w:p>
    <w:p w14:paraId="33AC2D82" w14:textId="6DC1E7A2" w:rsidR="00BD3F1A" w:rsidRPr="00FA5F3D" w:rsidRDefault="004E7D84" w:rsidP="00DF349E">
      <w:pPr>
        <w:spacing w:after="0"/>
        <w:ind w:left="720" w:hanging="720"/>
        <w:rPr>
          <w:rFonts w:ascii="Verdana" w:hAnsi="Verdana"/>
          <w:u w:val="single"/>
        </w:rPr>
      </w:pPr>
      <w:r>
        <w:rPr>
          <w:rFonts w:ascii="Verdana" w:hAnsi="Verdana"/>
        </w:rPr>
        <w:t>201</w:t>
      </w:r>
      <w:r w:rsidR="009A0766">
        <w:rPr>
          <w:rFonts w:ascii="Verdana" w:hAnsi="Verdana"/>
        </w:rPr>
        <w:t>.</w:t>
      </w:r>
      <w:r w:rsidR="00D706DA">
        <w:rPr>
          <w:rFonts w:ascii="Verdana" w:hAnsi="Verdana"/>
        </w:rPr>
        <w:tab/>
      </w:r>
      <w:r w:rsidR="00BD3F1A" w:rsidRPr="00FA5F3D">
        <w:rPr>
          <w:rFonts w:ascii="Verdana" w:hAnsi="Verdana"/>
          <w:u w:val="single"/>
        </w:rPr>
        <w:t>APPLICATIONS FOR CHRISTMAS DONATIONS 2015</w:t>
      </w:r>
      <w:r w:rsidR="006F79BC">
        <w:rPr>
          <w:rFonts w:ascii="Verdana" w:hAnsi="Verdana"/>
          <w:u w:val="single"/>
        </w:rPr>
        <w:t>:</w:t>
      </w:r>
    </w:p>
    <w:p w14:paraId="28472330" w14:textId="77777777" w:rsidR="00D706DA" w:rsidRDefault="00D706DA" w:rsidP="00DF349E">
      <w:pPr>
        <w:spacing w:after="0"/>
        <w:ind w:left="720" w:hanging="720"/>
        <w:rPr>
          <w:rFonts w:ascii="Verdana" w:hAnsi="Verdana"/>
        </w:rPr>
      </w:pPr>
    </w:p>
    <w:p w14:paraId="167BAB75" w14:textId="15AC8DAE" w:rsidR="00FA5F3D" w:rsidRDefault="00FA5F3D" w:rsidP="00DF349E">
      <w:pPr>
        <w:spacing w:after="0"/>
        <w:ind w:left="720" w:hanging="720"/>
        <w:rPr>
          <w:rFonts w:ascii="Verdana" w:hAnsi="Verdana"/>
        </w:rPr>
      </w:pPr>
      <w:r>
        <w:rPr>
          <w:rFonts w:ascii="Verdana" w:hAnsi="Verdana"/>
        </w:rPr>
        <w:tab/>
        <w:t xml:space="preserve">The Chairman advised that an additional application </w:t>
      </w:r>
      <w:r w:rsidR="006F79BC">
        <w:rPr>
          <w:rFonts w:ascii="Verdana" w:hAnsi="Verdana"/>
        </w:rPr>
        <w:t xml:space="preserve">from the Salvation Army </w:t>
      </w:r>
      <w:r>
        <w:rPr>
          <w:rFonts w:ascii="Verdana" w:hAnsi="Verdana"/>
        </w:rPr>
        <w:t>for a Christmas donation had been received and asked whether Members wished to consider this application.</w:t>
      </w:r>
    </w:p>
    <w:p w14:paraId="6793A516" w14:textId="77777777" w:rsidR="00FA5F3D" w:rsidRDefault="00FA5F3D" w:rsidP="00DF349E">
      <w:pPr>
        <w:spacing w:after="0"/>
        <w:ind w:left="720" w:hanging="720"/>
        <w:rPr>
          <w:rFonts w:ascii="Verdana" w:hAnsi="Verdana"/>
        </w:rPr>
      </w:pPr>
    </w:p>
    <w:p w14:paraId="467921B4" w14:textId="6340BC6F" w:rsidR="00FA5F3D"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A5F3D">
        <w:rPr>
          <w:rFonts w:ascii="Verdana" w:hAnsi="Verdana"/>
        </w:rPr>
        <w:t>RESOLVED THAT:</w:t>
      </w:r>
    </w:p>
    <w:p w14:paraId="75D47FDB" w14:textId="77777777" w:rsidR="00FA5F3D" w:rsidRDefault="00FA5F3D" w:rsidP="00DF349E">
      <w:pPr>
        <w:spacing w:after="0"/>
        <w:ind w:left="720" w:hanging="720"/>
        <w:rPr>
          <w:rFonts w:ascii="Verdana" w:hAnsi="Verdana"/>
        </w:rPr>
      </w:pPr>
    </w:p>
    <w:p w14:paraId="107BA782" w14:textId="77777777" w:rsidR="00476ED4" w:rsidRDefault="00476ED4" w:rsidP="00DF349E">
      <w:pPr>
        <w:spacing w:after="0"/>
        <w:ind w:left="720" w:hanging="720"/>
        <w:rPr>
          <w:rFonts w:ascii="Verdana" w:hAnsi="Verdana"/>
        </w:rPr>
      </w:pPr>
      <w:r>
        <w:rPr>
          <w:rFonts w:ascii="Verdana" w:hAnsi="Verdana"/>
        </w:rPr>
        <w:tab/>
      </w:r>
      <w:r>
        <w:rPr>
          <w:rFonts w:ascii="Verdana" w:hAnsi="Verdana"/>
        </w:rPr>
        <w:tab/>
      </w:r>
      <w:r w:rsidR="00FA5F3D">
        <w:rPr>
          <w:rFonts w:ascii="Verdana" w:hAnsi="Verdana"/>
        </w:rPr>
        <w:t>(i)</w:t>
      </w:r>
      <w:r w:rsidR="00FA5F3D">
        <w:rPr>
          <w:rFonts w:ascii="Verdana" w:hAnsi="Verdana"/>
        </w:rPr>
        <w:tab/>
        <w:t xml:space="preserve">the application from the Salvation Army be </w:t>
      </w:r>
      <w:r>
        <w:rPr>
          <w:rFonts w:ascii="Verdana" w:hAnsi="Verdana"/>
        </w:rPr>
        <w:t>considered at</w:t>
      </w:r>
    </w:p>
    <w:p w14:paraId="1786A74A" w14:textId="04AE93F1" w:rsidR="00FA5F3D" w:rsidRDefault="00476ED4" w:rsidP="00DF349E">
      <w:pPr>
        <w:spacing w:after="0"/>
        <w:ind w:left="720" w:hanging="720"/>
        <w:rPr>
          <w:rFonts w:ascii="Verdana" w:hAnsi="Verdana"/>
        </w:rPr>
      </w:pPr>
      <w:r>
        <w:rPr>
          <w:rFonts w:ascii="Verdana" w:hAnsi="Verdana"/>
        </w:rPr>
        <w:tab/>
      </w:r>
      <w:r>
        <w:rPr>
          <w:rFonts w:ascii="Verdana" w:hAnsi="Verdana"/>
        </w:rPr>
        <w:tab/>
      </w:r>
      <w:r>
        <w:rPr>
          <w:rFonts w:ascii="Verdana" w:hAnsi="Verdana"/>
        </w:rPr>
        <w:tab/>
        <w:t>this evening’s Meeting</w:t>
      </w:r>
      <w:r w:rsidR="00FA5F3D">
        <w:rPr>
          <w:rFonts w:ascii="Verdana" w:hAnsi="Verdana"/>
        </w:rPr>
        <w:t>;</w:t>
      </w:r>
    </w:p>
    <w:p w14:paraId="5E9FCF32" w14:textId="77777777" w:rsidR="00FA5F3D" w:rsidRDefault="00FA5F3D" w:rsidP="00DF349E">
      <w:pPr>
        <w:spacing w:after="0"/>
        <w:ind w:left="720" w:hanging="720"/>
        <w:rPr>
          <w:rFonts w:ascii="Verdana" w:hAnsi="Verdana"/>
        </w:rPr>
      </w:pPr>
    </w:p>
    <w:p w14:paraId="2FC78BC9" w14:textId="1A857722" w:rsidR="00FA5F3D" w:rsidRDefault="00476ED4" w:rsidP="00DF349E">
      <w:pPr>
        <w:spacing w:after="0"/>
        <w:ind w:left="720" w:hanging="720"/>
        <w:rPr>
          <w:rFonts w:ascii="Verdana" w:hAnsi="Verdana"/>
        </w:rPr>
      </w:pPr>
      <w:r>
        <w:rPr>
          <w:rFonts w:ascii="Verdana" w:hAnsi="Verdana"/>
        </w:rPr>
        <w:tab/>
      </w:r>
      <w:r>
        <w:rPr>
          <w:rFonts w:ascii="Verdana" w:hAnsi="Verdana"/>
        </w:rPr>
        <w:tab/>
      </w:r>
      <w:r w:rsidR="00FA5F3D">
        <w:rPr>
          <w:rFonts w:ascii="Verdana" w:hAnsi="Verdana"/>
        </w:rPr>
        <w:t>(ii)</w:t>
      </w:r>
      <w:r w:rsidR="00FA5F3D">
        <w:rPr>
          <w:rFonts w:ascii="Verdana" w:hAnsi="Verdana"/>
        </w:rPr>
        <w:tab/>
        <w:t xml:space="preserve">as </w:t>
      </w:r>
      <w:r w:rsidR="006F79BC">
        <w:rPr>
          <w:rFonts w:ascii="Verdana" w:hAnsi="Verdana"/>
        </w:rPr>
        <w:t>the closing date for applications</w:t>
      </w:r>
      <w:r w:rsidR="00FA5F3D">
        <w:rPr>
          <w:rFonts w:ascii="Verdana" w:hAnsi="Verdana"/>
        </w:rPr>
        <w:t xml:space="preserve"> was 30</w:t>
      </w:r>
      <w:r w:rsidR="00FA5F3D" w:rsidRPr="00FA5F3D">
        <w:rPr>
          <w:rFonts w:ascii="Verdana" w:hAnsi="Verdana"/>
          <w:vertAlign w:val="superscript"/>
        </w:rPr>
        <w:t>th</w:t>
      </w:r>
      <w:r w:rsidR="00FA5F3D">
        <w:rPr>
          <w:rFonts w:ascii="Verdana" w:hAnsi="Verdana"/>
        </w:rPr>
        <w:t xml:space="preserve"> October,</w:t>
      </w:r>
    </w:p>
    <w:p w14:paraId="7E528CBB" w14:textId="77777777" w:rsidR="00476ED4" w:rsidRDefault="00476ED4" w:rsidP="00476ED4">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C2623D">
        <w:rPr>
          <w:rFonts w:ascii="Verdana" w:hAnsi="Verdana"/>
        </w:rPr>
        <w:t>no other applications for donations will be considered</w:t>
      </w:r>
      <w:r>
        <w:rPr>
          <w:rFonts w:ascii="Verdana" w:hAnsi="Verdana"/>
        </w:rPr>
        <w:tab/>
      </w:r>
    </w:p>
    <w:p w14:paraId="6E01CEF6" w14:textId="77777777" w:rsidR="00476ED4" w:rsidRDefault="00476ED4" w:rsidP="00476ED4">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C2623D">
        <w:rPr>
          <w:rFonts w:ascii="Verdana" w:hAnsi="Verdana"/>
        </w:rPr>
        <w:t>after this evening</w:t>
      </w:r>
      <w:r w:rsidR="006F79BC">
        <w:rPr>
          <w:rFonts w:ascii="Verdana" w:hAnsi="Verdana"/>
        </w:rPr>
        <w:t>’s Meeting</w:t>
      </w:r>
      <w:r w:rsidR="00C2623D">
        <w:rPr>
          <w:rFonts w:ascii="Verdana" w:hAnsi="Verdana"/>
        </w:rPr>
        <w:t xml:space="preserve"> and the </w:t>
      </w:r>
      <w:r w:rsidR="00FA5F3D">
        <w:rPr>
          <w:rFonts w:ascii="Verdana" w:hAnsi="Verdana"/>
        </w:rPr>
        <w:t>total £1</w:t>
      </w:r>
      <w:r w:rsidR="006F79BC">
        <w:rPr>
          <w:rFonts w:ascii="Verdana" w:hAnsi="Verdana"/>
        </w:rPr>
        <w:t>,</w:t>
      </w:r>
      <w:r w:rsidR="00FA5F3D">
        <w:rPr>
          <w:rFonts w:ascii="Verdana" w:hAnsi="Verdana"/>
        </w:rPr>
        <w:t>400 budget</w:t>
      </w:r>
      <w:r>
        <w:rPr>
          <w:rFonts w:ascii="Verdana" w:hAnsi="Verdana"/>
        </w:rPr>
        <w:tab/>
      </w:r>
    </w:p>
    <w:p w14:paraId="160E192B" w14:textId="711A6E6B" w:rsidR="00C2623D" w:rsidRDefault="00476ED4" w:rsidP="00476ED4">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FA5F3D">
        <w:rPr>
          <w:rFonts w:ascii="Verdana" w:hAnsi="Verdana"/>
        </w:rPr>
        <w:t>provision</w:t>
      </w:r>
      <w:r w:rsidR="006F79BC">
        <w:rPr>
          <w:rFonts w:ascii="Verdana" w:hAnsi="Verdana"/>
        </w:rPr>
        <w:t xml:space="preserve"> </w:t>
      </w:r>
      <w:r w:rsidR="00FA5F3D">
        <w:rPr>
          <w:rFonts w:ascii="Verdana" w:hAnsi="Verdana"/>
        </w:rPr>
        <w:t>is to be awarded</w:t>
      </w:r>
      <w:r w:rsidR="00C2623D">
        <w:rPr>
          <w:rFonts w:ascii="Verdana" w:hAnsi="Verdana"/>
        </w:rPr>
        <w:t xml:space="preserve"> </w:t>
      </w:r>
      <w:r w:rsidR="00FA5F3D">
        <w:rPr>
          <w:rFonts w:ascii="Verdana" w:hAnsi="Verdana"/>
        </w:rPr>
        <w:t>this evening</w:t>
      </w:r>
      <w:r w:rsidR="00C2623D">
        <w:rPr>
          <w:rFonts w:ascii="Verdana" w:hAnsi="Verdana"/>
        </w:rPr>
        <w:t>;</w:t>
      </w:r>
    </w:p>
    <w:p w14:paraId="2C2B9EAC" w14:textId="77777777" w:rsidR="00C2623D" w:rsidRDefault="00C2623D" w:rsidP="00C2623D">
      <w:pPr>
        <w:spacing w:after="0"/>
        <w:ind w:left="2160" w:firstLine="720"/>
        <w:rPr>
          <w:rFonts w:ascii="Verdana" w:hAnsi="Verdana"/>
        </w:rPr>
      </w:pPr>
    </w:p>
    <w:p w14:paraId="0D750533" w14:textId="2513C2A8" w:rsidR="00C2623D" w:rsidRDefault="00476ED4" w:rsidP="00C2623D">
      <w:pPr>
        <w:spacing w:after="0"/>
        <w:rPr>
          <w:rFonts w:ascii="Verdana" w:hAnsi="Verdana"/>
        </w:rPr>
      </w:pPr>
      <w:r>
        <w:rPr>
          <w:rFonts w:ascii="Verdana" w:hAnsi="Verdana"/>
        </w:rPr>
        <w:tab/>
      </w:r>
      <w:r>
        <w:rPr>
          <w:rFonts w:ascii="Verdana" w:hAnsi="Verdana"/>
        </w:rPr>
        <w:tab/>
      </w:r>
      <w:r w:rsidR="00C2623D">
        <w:rPr>
          <w:rFonts w:ascii="Verdana" w:hAnsi="Verdana"/>
        </w:rPr>
        <w:t>(iii)</w:t>
      </w:r>
      <w:r w:rsidR="00C2623D">
        <w:rPr>
          <w:rFonts w:ascii="Verdana" w:hAnsi="Verdana"/>
        </w:rPr>
        <w:tab/>
        <w:t>the following donations be made in respect of the</w:t>
      </w:r>
    </w:p>
    <w:p w14:paraId="5D8F1644" w14:textId="0ABCFDED" w:rsidR="00D706DA" w:rsidRDefault="00476ED4" w:rsidP="006F79BC">
      <w:pPr>
        <w:spacing w:after="0"/>
        <w:rPr>
          <w:rFonts w:ascii="Verdana" w:hAnsi="Verdana"/>
        </w:rPr>
      </w:pPr>
      <w:r>
        <w:rPr>
          <w:rFonts w:ascii="Verdana" w:hAnsi="Verdana"/>
        </w:rPr>
        <w:tab/>
      </w:r>
      <w:r>
        <w:rPr>
          <w:rFonts w:ascii="Verdana" w:hAnsi="Verdana"/>
        </w:rPr>
        <w:tab/>
      </w:r>
      <w:r>
        <w:rPr>
          <w:rFonts w:ascii="Verdana" w:hAnsi="Verdana"/>
        </w:rPr>
        <w:tab/>
      </w:r>
      <w:r w:rsidR="00C2623D">
        <w:rPr>
          <w:rFonts w:ascii="Verdana" w:hAnsi="Verdana"/>
        </w:rPr>
        <w:t>applications for Christmas Donations:</w:t>
      </w:r>
      <w:r w:rsidR="00FA5F3D">
        <w:rPr>
          <w:rFonts w:ascii="Verdana" w:hAnsi="Verdana"/>
        </w:rPr>
        <w:t xml:space="preserve"> </w:t>
      </w:r>
    </w:p>
    <w:p w14:paraId="636F8D30" w14:textId="77777777" w:rsidR="00D706DA" w:rsidRDefault="00D706DA" w:rsidP="00DF349E">
      <w:pPr>
        <w:spacing w:after="0"/>
        <w:ind w:left="720" w:hanging="720"/>
        <w:rPr>
          <w:rFonts w:ascii="Verdana" w:hAnsi="Verdana"/>
        </w:rPr>
      </w:pPr>
    </w:p>
    <w:p w14:paraId="1A944274" w14:textId="59A98AD6" w:rsidR="00BD3F1A" w:rsidRDefault="00D706DA" w:rsidP="00C2623D">
      <w:pPr>
        <w:spacing w:after="0"/>
        <w:ind w:left="720" w:hanging="720"/>
        <w:rPr>
          <w:rFonts w:ascii="Verdana" w:hAnsi="Verdana"/>
        </w:rPr>
      </w:pPr>
      <w:r>
        <w:rPr>
          <w:rFonts w:ascii="Verdana" w:hAnsi="Verdana"/>
        </w:rPr>
        <w:tab/>
      </w:r>
      <w:r w:rsidR="00C2623D">
        <w:rPr>
          <w:rFonts w:ascii="Verdana" w:hAnsi="Verdana"/>
        </w:rPr>
        <w:t>(a)</w:t>
      </w:r>
      <w:r w:rsidR="00C2623D">
        <w:rPr>
          <w:rFonts w:ascii="Verdana" w:hAnsi="Verdana"/>
        </w:rPr>
        <w:tab/>
      </w:r>
      <w:r w:rsidR="00BD3F1A">
        <w:rPr>
          <w:rFonts w:ascii="Verdana" w:hAnsi="Verdana"/>
        </w:rPr>
        <w:t>Charles Street Traders (Facebook Group)</w:t>
      </w:r>
      <w:r w:rsidR="0076672C">
        <w:rPr>
          <w:rFonts w:ascii="Verdana" w:hAnsi="Verdana"/>
        </w:rPr>
        <w:tab/>
      </w:r>
      <w:r w:rsidR="0076672C">
        <w:rPr>
          <w:rFonts w:ascii="Verdana" w:hAnsi="Verdana"/>
        </w:rPr>
        <w:tab/>
      </w:r>
      <w:r w:rsidR="0076672C">
        <w:rPr>
          <w:rFonts w:ascii="Verdana" w:hAnsi="Verdana"/>
        </w:rPr>
        <w:tab/>
      </w:r>
      <w:r w:rsidR="00C2623D">
        <w:rPr>
          <w:rFonts w:ascii="Verdana" w:hAnsi="Verdana"/>
        </w:rPr>
        <w:t>Regret no donation</w:t>
      </w:r>
      <w:r w:rsidR="009A4E51">
        <w:rPr>
          <w:rFonts w:ascii="Verdana" w:hAnsi="Verdana"/>
        </w:rPr>
        <w:t>.</w:t>
      </w:r>
    </w:p>
    <w:p w14:paraId="2C9A3918" w14:textId="77777777" w:rsidR="009A4E51" w:rsidRDefault="009A4E51" w:rsidP="009A4E51">
      <w:pPr>
        <w:pStyle w:val="ListParagraph"/>
        <w:spacing w:after="0"/>
        <w:ind w:left="1440"/>
        <w:rPr>
          <w:rFonts w:ascii="Verdana" w:hAnsi="Verdana"/>
        </w:rPr>
      </w:pPr>
    </w:p>
    <w:p w14:paraId="64BAD4B8" w14:textId="48F0D76E" w:rsidR="009A4E51" w:rsidRDefault="00C2623D" w:rsidP="00C2623D">
      <w:pPr>
        <w:spacing w:after="0"/>
        <w:ind w:left="720"/>
        <w:rPr>
          <w:rFonts w:ascii="Verdana" w:hAnsi="Verdana"/>
        </w:rPr>
      </w:pPr>
      <w:r>
        <w:rPr>
          <w:rFonts w:ascii="Verdana" w:hAnsi="Verdana"/>
        </w:rPr>
        <w:t>(b)</w:t>
      </w:r>
      <w:r>
        <w:rPr>
          <w:rFonts w:ascii="Verdana" w:hAnsi="Verdana"/>
        </w:rPr>
        <w:tab/>
      </w:r>
      <w:r w:rsidR="00BD3F1A" w:rsidRPr="00C2623D">
        <w:rPr>
          <w:rFonts w:ascii="Verdana" w:hAnsi="Verdana"/>
        </w:rPr>
        <w:t>Hakin Old Age Pensioners</w:t>
      </w:r>
      <w:r w:rsidR="009A4E51" w:rsidRPr="00C2623D">
        <w:rPr>
          <w:rFonts w:ascii="Verdana" w:hAnsi="Verdana"/>
        </w:rPr>
        <w:tab/>
      </w:r>
      <w:r w:rsidR="009A4E51" w:rsidRPr="00C2623D">
        <w:rPr>
          <w:rFonts w:ascii="Verdana" w:hAnsi="Verdana"/>
        </w:rPr>
        <w:tab/>
        <w:t>-</w:t>
      </w:r>
      <w:r w:rsidR="009A4E51" w:rsidRPr="00C2623D">
        <w:rPr>
          <w:rFonts w:ascii="Verdana" w:hAnsi="Verdana"/>
        </w:rPr>
        <w:tab/>
      </w:r>
      <w:r w:rsidR="006C45ED" w:rsidRPr="00C2623D">
        <w:rPr>
          <w:rFonts w:ascii="Verdana" w:hAnsi="Verdana"/>
        </w:rPr>
        <w:tab/>
      </w:r>
      <w:r w:rsidR="006C45ED" w:rsidRPr="00C2623D">
        <w:rPr>
          <w:rFonts w:ascii="Verdana" w:hAnsi="Verdana"/>
        </w:rPr>
        <w:tab/>
      </w:r>
      <w:r w:rsidR="006C45ED" w:rsidRPr="00C2623D">
        <w:rPr>
          <w:rFonts w:ascii="Verdana" w:hAnsi="Verdana"/>
        </w:rPr>
        <w:tab/>
        <w:t>£125</w:t>
      </w:r>
      <w:r w:rsidR="009A4E51" w:rsidRPr="00C2623D">
        <w:rPr>
          <w:rFonts w:ascii="Verdana" w:hAnsi="Verdana"/>
        </w:rPr>
        <w:tab/>
      </w:r>
      <w:r w:rsidR="009A4E51" w:rsidRPr="00C2623D">
        <w:rPr>
          <w:rFonts w:ascii="Verdana" w:hAnsi="Verdana"/>
        </w:rPr>
        <w:tab/>
      </w:r>
      <w:r w:rsidR="009A4E51" w:rsidRPr="00C2623D">
        <w:rPr>
          <w:rFonts w:ascii="Verdana" w:hAnsi="Verdana"/>
        </w:rPr>
        <w:tab/>
      </w:r>
      <w:r w:rsidR="009A4E51" w:rsidRPr="00C2623D">
        <w:rPr>
          <w:rFonts w:ascii="Verdana" w:hAnsi="Verdana"/>
        </w:rPr>
        <w:tab/>
      </w:r>
      <w:r w:rsidR="009A4E51" w:rsidRPr="00C2623D">
        <w:rPr>
          <w:rFonts w:ascii="Verdana" w:hAnsi="Verdana"/>
        </w:rPr>
        <w:tab/>
      </w:r>
    </w:p>
    <w:p w14:paraId="59C326FB" w14:textId="451A1AFF" w:rsidR="00BD3F1A" w:rsidRDefault="00BD3F1A" w:rsidP="00BD3F1A">
      <w:pPr>
        <w:spacing w:after="0"/>
        <w:ind w:left="720"/>
        <w:rPr>
          <w:rFonts w:ascii="Verdana" w:hAnsi="Verdana"/>
        </w:rPr>
      </w:pPr>
      <w:r>
        <w:rPr>
          <w:rFonts w:ascii="Verdana" w:hAnsi="Verdana"/>
        </w:rPr>
        <w:t>(c)</w:t>
      </w:r>
      <w:r>
        <w:rPr>
          <w:rFonts w:ascii="Verdana" w:hAnsi="Verdana"/>
        </w:rPr>
        <w:tab/>
        <w:t>Haven Over 60s Club</w:t>
      </w:r>
      <w:r w:rsidR="006C45ED">
        <w:rPr>
          <w:rFonts w:ascii="Verdana" w:hAnsi="Verdana"/>
        </w:rPr>
        <w:tab/>
      </w:r>
      <w:r w:rsidR="006C45ED">
        <w:rPr>
          <w:rFonts w:ascii="Verdana" w:hAnsi="Verdana"/>
        </w:rPr>
        <w:tab/>
        <w:t>-</w:t>
      </w:r>
      <w:r w:rsidR="006C45ED">
        <w:rPr>
          <w:rFonts w:ascii="Verdana" w:hAnsi="Verdana"/>
        </w:rPr>
        <w:tab/>
      </w:r>
      <w:r w:rsidR="006C45ED">
        <w:rPr>
          <w:rFonts w:ascii="Verdana" w:hAnsi="Verdana"/>
        </w:rPr>
        <w:tab/>
      </w:r>
      <w:r w:rsidR="006C45ED">
        <w:rPr>
          <w:rFonts w:ascii="Verdana" w:hAnsi="Verdana"/>
        </w:rPr>
        <w:tab/>
      </w:r>
      <w:r w:rsidR="006C45ED">
        <w:rPr>
          <w:rFonts w:ascii="Verdana" w:hAnsi="Verdana"/>
        </w:rPr>
        <w:tab/>
        <w:t>£125</w:t>
      </w:r>
    </w:p>
    <w:p w14:paraId="2750B325" w14:textId="77777777" w:rsidR="00C2623D" w:rsidRDefault="00C2623D" w:rsidP="00BD3F1A">
      <w:pPr>
        <w:spacing w:after="0"/>
        <w:ind w:left="720"/>
        <w:rPr>
          <w:rFonts w:ascii="Verdana" w:hAnsi="Verdana"/>
        </w:rPr>
      </w:pPr>
    </w:p>
    <w:p w14:paraId="5D212946" w14:textId="77777777" w:rsidR="00C2623D" w:rsidRDefault="00C2623D" w:rsidP="00C2623D">
      <w:pPr>
        <w:spacing w:after="0"/>
        <w:ind w:firstLine="720"/>
        <w:rPr>
          <w:rFonts w:ascii="Verdana" w:hAnsi="Verdana"/>
        </w:rPr>
      </w:pPr>
      <w:r>
        <w:rPr>
          <w:rFonts w:ascii="Verdana" w:hAnsi="Verdana"/>
        </w:rPr>
        <w:t>(d)</w:t>
      </w:r>
      <w:r>
        <w:rPr>
          <w:rFonts w:ascii="Verdana" w:hAnsi="Verdana"/>
        </w:rPr>
        <w:tab/>
      </w:r>
      <w:r w:rsidRPr="00C2623D">
        <w:rPr>
          <w:rFonts w:ascii="Verdana" w:hAnsi="Verdana"/>
        </w:rPr>
        <w:t xml:space="preserve">National Federation of Retirement </w:t>
      </w:r>
    </w:p>
    <w:p w14:paraId="3CD8D4EA" w14:textId="232D9DFB" w:rsidR="00C2623D" w:rsidRDefault="00C2623D" w:rsidP="00C2623D">
      <w:pPr>
        <w:spacing w:after="0"/>
        <w:ind w:left="720" w:firstLine="720"/>
        <w:rPr>
          <w:rFonts w:ascii="Verdana" w:hAnsi="Verdana"/>
        </w:rPr>
      </w:pPr>
      <w:r w:rsidRPr="00C2623D">
        <w:rPr>
          <w:rFonts w:ascii="Verdana" w:hAnsi="Verdana"/>
        </w:rPr>
        <w:t>Pensioners Association</w:t>
      </w:r>
      <w:r w:rsidRPr="00C2623D">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r>
      <w:r>
        <w:rPr>
          <w:rFonts w:ascii="Verdana" w:hAnsi="Verdana"/>
        </w:rPr>
        <w:tab/>
      </w:r>
      <w:r w:rsidRPr="00C2623D">
        <w:rPr>
          <w:rFonts w:ascii="Verdana" w:hAnsi="Verdana"/>
        </w:rPr>
        <w:t>£125</w:t>
      </w:r>
    </w:p>
    <w:p w14:paraId="28125EC2" w14:textId="77777777" w:rsidR="00C2623D" w:rsidRDefault="00C2623D" w:rsidP="00C2623D">
      <w:pPr>
        <w:spacing w:after="0"/>
        <w:ind w:left="720" w:firstLine="720"/>
        <w:rPr>
          <w:rFonts w:ascii="Verdana" w:hAnsi="Verdana"/>
        </w:rPr>
      </w:pPr>
    </w:p>
    <w:p w14:paraId="63C9F145" w14:textId="5D3BAB87" w:rsidR="00C2623D" w:rsidRPr="00C2623D" w:rsidRDefault="00C2623D" w:rsidP="00C2623D">
      <w:pPr>
        <w:spacing w:after="0"/>
        <w:ind w:left="720" w:hanging="11"/>
        <w:rPr>
          <w:rFonts w:ascii="Verdana" w:hAnsi="Verdana"/>
        </w:rPr>
      </w:pPr>
      <w:r>
        <w:rPr>
          <w:rFonts w:ascii="Verdana" w:hAnsi="Verdana"/>
        </w:rPr>
        <w:t>(e)</w:t>
      </w:r>
      <w:r>
        <w:rPr>
          <w:rFonts w:ascii="Verdana" w:hAnsi="Verdana"/>
        </w:rPr>
        <w:tab/>
        <w:t>RVS Darby and Joan Club</w:t>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r>
      <w:r>
        <w:rPr>
          <w:rFonts w:ascii="Verdana" w:hAnsi="Verdana"/>
        </w:rPr>
        <w:tab/>
        <w:t>£125</w:t>
      </w:r>
    </w:p>
    <w:p w14:paraId="5DF55EF1" w14:textId="77777777" w:rsidR="00C2623D" w:rsidRDefault="00C2623D" w:rsidP="00BD3F1A">
      <w:pPr>
        <w:spacing w:after="0"/>
        <w:ind w:left="720"/>
        <w:rPr>
          <w:rFonts w:ascii="Verdana" w:hAnsi="Verdana"/>
        </w:rPr>
      </w:pPr>
    </w:p>
    <w:p w14:paraId="65C547BA" w14:textId="731EB916" w:rsidR="00BD3F1A" w:rsidRDefault="00C2623D" w:rsidP="00C2623D">
      <w:pPr>
        <w:spacing w:after="0"/>
        <w:ind w:left="720"/>
        <w:rPr>
          <w:rFonts w:ascii="Verdana" w:hAnsi="Verdana"/>
        </w:rPr>
      </w:pPr>
      <w:r>
        <w:rPr>
          <w:rFonts w:ascii="Verdana" w:hAnsi="Verdana"/>
        </w:rPr>
        <w:t>(d)</w:t>
      </w:r>
      <w:r>
        <w:rPr>
          <w:rFonts w:ascii="Verdana" w:hAnsi="Verdana"/>
        </w:rPr>
        <w:tab/>
      </w:r>
      <w:r w:rsidR="00BD3F1A" w:rsidRPr="00C2623D">
        <w:rPr>
          <w:rFonts w:ascii="Verdana" w:hAnsi="Verdana"/>
        </w:rPr>
        <w:t>Milford Haven Youth Council</w:t>
      </w:r>
      <w:r w:rsidR="006C45ED" w:rsidRPr="00C2623D">
        <w:rPr>
          <w:rFonts w:ascii="Verdana" w:hAnsi="Verdana"/>
        </w:rPr>
        <w:tab/>
        <w:t>-</w:t>
      </w:r>
      <w:r w:rsidR="006C45ED" w:rsidRPr="00C2623D">
        <w:rPr>
          <w:rFonts w:ascii="Verdana" w:hAnsi="Verdana"/>
        </w:rPr>
        <w:tab/>
      </w:r>
      <w:r w:rsidR="006C45ED" w:rsidRPr="00C2623D">
        <w:rPr>
          <w:rFonts w:ascii="Verdana" w:hAnsi="Verdana"/>
        </w:rPr>
        <w:tab/>
      </w:r>
      <w:r w:rsidR="006C45ED" w:rsidRPr="00C2623D">
        <w:rPr>
          <w:rFonts w:ascii="Verdana" w:hAnsi="Verdana"/>
        </w:rPr>
        <w:tab/>
      </w:r>
      <w:r w:rsidR="006C45ED" w:rsidRPr="00C2623D">
        <w:rPr>
          <w:rFonts w:ascii="Verdana" w:hAnsi="Verdana"/>
        </w:rPr>
        <w:tab/>
        <w:t>£200</w:t>
      </w:r>
    </w:p>
    <w:p w14:paraId="57F56538" w14:textId="77777777" w:rsidR="0065690F" w:rsidRDefault="0065690F" w:rsidP="00C2623D">
      <w:pPr>
        <w:spacing w:after="0"/>
        <w:ind w:left="720"/>
        <w:rPr>
          <w:rFonts w:ascii="Verdana" w:hAnsi="Verdana"/>
        </w:rPr>
      </w:pPr>
    </w:p>
    <w:p w14:paraId="7C390D60" w14:textId="6D87F614" w:rsidR="0065690F" w:rsidRDefault="0065690F" w:rsidP="00C2623D">
      <w:pPr>
        <w:spacing w:after="0"/>
        <w:ind w:left="720"/>
        <w:rPr>
          <w:rFonts w:ascii="Verdana" w:hAnsi="Verdana"/>
        </w:rPr>
      </w:pPr>
      <w:r>
        <w:rPr>
          <w:rFonts w:ascii="Verdana" w:hAnsi="Verdana"/>
        </w:rPr>
        <w:t>(e)</w:t>
      </w:r>
      <w:r>
        <w:rPr>
          <w:rFonts w:ascii="Verdana" w:hAnsi="Verdana"/>
        </w:rPr>
        <w:tab/>
        <w:t>Salvation Army</w:t>
      </w:r>
      <w:r>
        <w:rPr>
          <w:rFonts w:ascii="Verdana" w:hAnsi="Verdana"/>
        </w:rPr>
        <w:tab/>
      </w:r>
      <w:r>
        <w:rPr>
          <w:rFonts w:ascii="Verdana" w:hAnsi="Verdana"/>
        </w:rPr>
        <w:tab/>
      </w:r>
      <w:r>
        <w:rPr>
          <w:rFonts w:ascii="Verdana" w:hAnsi="Verdana"/>
        </w:rPr>
        <w:tab/>
        <w:t>-</w:t>
      </w:r>
      <w:r>
        <w:rPr>
          <w:rFonts w:ascii="Verdana" w:hAnsi="Verdana"/>
        </w:rPr>
        <w:tab/>
      </w:r>
      <w:r>
        <w:rPr>
          <w:rFonts w:ascii="Verdana" w:hAnsi="Verdana"/>
        </w:rPr>
        <w:tab/>
      </w:r>
      <w:r>
        <w:rPr>
          <w:rFonts w:ascii="Verdana" w:hAnsi="Verdana"/>
        </w:rPr>
        <w:tab/>
      </w:r>
      <w:r>
        <w:rPr>
          <w:rFonts w:ascii="Verdana" w:hAnsi="Verdana"/>
        </w:rPr>
        <w:tab/>
        <w:t>£300</w:t>
      </w:r>
    </w:p>
    <w:p w14:paraId="13F83DA0" w14:textId="2FBB67A5" w:rsidR="0065690F" w:rsidRDefault="00476ED4" w:rsidP="00C2623D">
      <w:pPr>
        <w:spacing w:after="0"/>
        <w:ind w:left="720"/>
        <w:rPr>
          <w:rFonts w:ascii="Verdana" w:hAnsi="Verdana"/>
        </w:rPr>
      </w:pPr>
      <w:r>
        <w:rPr>
          <w:rFonts w:ascii="Verdana" w:hAnsi="Verdana"/>
        </w:rPr>
        <w:tab/>
        <w:t>(the Salvation Army is</w:t>
      </w:r>
      <w:r w:rsidR="0065690F">
        <w:rPr>
          <w:rFonts w:ascii="Verdana" w:hAnsi="Verdana"/>
        </w:rPr>
        <w:t xml:space="preserve"> to be asked to provide</w:t>
      </w:r>
    </w:p>
    <w:p w14:paraId="627F7C4D" w14:textId="36B8A6AA" w:rsidR="0065690F" w:rsidRDefault="0065690F" w:rsidP="00C2623D">
      <w:pPr>
        <w:spacing w:after="0"/>
        <w:ind w:left="720"/>
        <w:rPr>
          <w:rFonts w:ascii="Verdana" w:hAnsi="Verdana"/>
        </w:rPr>
      </w:pPr>
      <w:r>
        <w:rPr>
          <w:rFonts w:ascii="Verdana" w:hAnsi="Verdana"/>
        </w:rPr>
        <w:tab/>
        <w:t>proof that the donation has been utilised for the</w:t>
      </w:r>
    </w:p>
    <w:p w14:paraId="6B585937" w14:textId="77777777" w:rsidR="00476ED4" w:rsidRDefault="0065690F" w:rsidP="00C2623D">
      <w:pPr>
        <w:spacing w:after="0"/>
        <w:ind w:left="720"/>
        <w:rPr>
          <w:rFonts w:ascii="Verdana" w:hAnsi="Verdana"/>
        </w:rPr>
      </w:pPr>
      <w:r>
        <w:rPr>
          <w:rFonts w:ascii="Verdana" w:hAnsi="Verdana"/>
        </w:rPr>
        <w:tab/>
        <w:t xml:space="preserve">specific project </w:t>
      </w:r>
      <w:r w:rsidR="00476ED4">
        <w:rPr>
          <w:rFonts w:ascii="Verdana" w:hAnsi="Verdana"/>
        </w:rPr>
        <w:t xml:space="preserve">which will benefit the </w:t>
      </w:r>
      <w:r>
        <w:rPr>
          <w:rFonts w:ascii="Verdana" w:hAnsi="Verdana"/>
        </w:rPr>
        <w:t>people</w:t>
      </w:r>
    </w:p>
    <w:p w14:paraId="6F4B4C3D" w14:textId="5945797D" w:rsidR="0065690F" w:rsidRDefault="00476ED4" w:rsidP="00C2623D">
      <w:pPr>
        <w:spacing w:after="0"/>
        <w:ind w:left="720"/>
        <w:rPr>
          <w:rFonts w:ascii="Verdana" w:hAnsi="Verdana"/>
        </w:rPr>
      </w:pPr>
      <w:r>
        <w:rPr>
          <w:rFonts w:ascii="Verdana" w:hAnsi="Verdana"/>
        </w:rPr>
        <w:tab/>
      </w:r>
      <w:r w:rsidR="0065690F">
        <w:rPr>
          <w:rFonts w:ascii="Verdana" w:hAnsi="Verdana"/>
        </w:rPr>
        <w:t>of Milford Haven)</w:t>
      </w:r>
    </w:p>
    <w:p w14:paraId="3BEC2659" w14:textId="77777777" w:rsidR="0065690F" w:rsidRDefault="0065690F" w:rsidP="00C2623D">
      <w:pPr>
        <w:spacing w:after="0"/>
        <w:ind w:left="720"/>
        <w:rPr>
          <w:rFonts w:ascii="Verdana" w:hAnsi="Verdana"/>
        </w:rPr>
      </w:pPr>
    </w:p>
    <w:p w14:paraId="24C103CE" w14:textId="253A779E" w:rsidR="00BD3F1A" w:rsidRDefault="0065690F" w:rsidP="0065690F">
      <w:pPr>
        <w:pStyle w:val="ListParagraph"/>
        <w:spacing w:after="0"/>
        <w:ind w:left="1440" w:hanging="731"/>
        <w:rPr>
          <w:rFonts w:ascii="Verdana" w:hAnsi="Verdana"/>
        </w:rPr>
      </w:pPr>
      <w:r>
        <w:rPr>
          <w:rFonts w:ascii="Verdana" w:hAnsi="Verdana"/>
        </w:rPr>
        <w:t>(f)</w:t>
      </w:r>
      <w:r>
        <w:rPr>
          <w:rFonts w:ascii="Verdana" w:hAnsi="Verdana"/>
        </w:rPr>
        <w:tab/>
      </w:r>
      <w:r w:rsidR="00BD3F1A">
        <w:rPr>
          <w:rFonts w:ascii="Verdana" w:hAnsi="Verdana"/>
        </w:rPr>
        <w:t>Pembrokeshire Action to Combat Hardship (PATCH)</w:t>
      </w:r>
      <w:r w:rsidR="006C45ED">
        <w:rPr>
          <w:rFonts w:ascii="Verdana" w:hAnsi="Verdana"/>
        </w:rPr>
        <w:tab/>
      </w:r>
      <w:r w:rsidR="006C45ED">
        <w:rPr>
          <w:rFonts w:ascii="Verdana" w:hAnsi="Verdana"/>
        </w:rPr>
        <w:tab/>
      </w:r>
    </w:p>
    <w:p w14:paraId="6A1735C8" w14:textId="2A9240CB" w:rsidR="009A4E51" w:rsidRDefault="006C45ED" w:rsidP="00BD3F1A">
      <w:pPr>
        <w:pStyle w:val="ListParagraph"/>
        <w:spacing w:after="0"/>
        <w:ind w:left="1440"/>
        <w:rPr>
          <w:rFonts w:ascii="Verdana" w:hAnsi="Verdana"/>
        </w:rPr>
      </w:pPr>
      <w:r>
        <w:rPr>
          <w:rFonts w:ascii="Verdana" w:hAnsi="Verdana"/>
        </w:rPr>
        <w:tab/>
      </w:r>
    </w:p>
    <w:p w14:paraId="5BF3F769" w14:textId="3C875AF9" w:rsidR="0065690F" w:rsidRDefault="0065690F" w:rsidP="00BD3F1A">
      <w:pPr>
        <w:pStyle w:val="ListParagraph"/>
        <w:spacing w:after="0"/>
        <w:ind w:left="1440"/>
        <w:rPr>
          <w:rFonts w:ascii="Verdana" w:hAnsi="Verdana"/>
        </w:rPr>
      </w:pPr>
      <w:r>
        <w:rPr>
          <w:rFonts w:ascii="Verdana" w:hAnsi="Verdana"/>
        </w:rPr>
        <w:t>A Member su</w:t>
      </w:r>
      <w:r w:rsidR="006F79BC">
        <w:rPr>
          <w:rFonts w:ascii="Verdana" w:hAnsi="Verdana"/>
        </w:rPr>
        <w:t xml:space="preserve">ggested that rather than awarding </w:t>
      </w:r>
      <w:r w:rsidR="000111A3">
        <w:rPr>
          <w:rFonts w:ascii="Verdana" w:hAnsi="Verdana"/>
        </w:rPr>
        <w:t>PATCH a financial donation</w:t>
      </w:r>
      <w:r>
        <w:rPr>
          <w:rFonts w:ascii="Verdana" w:hAnsi="Verdana"/>
        </w:rPr>
        <w:t xml:space="preserve">, Members could </w:t>
      </w:r>
      <w:r w:rsidR="000111A3">
        <w:rPr>
          <w:rFonts w:ascii="Verdana" w:hAnsi="Verdana"/>
        </w:rPr>
        <w:t xml:space="preserve">contact PATCH to ask what is needed so that </w:t>
      </w:r>
      <w:r>
        <w:rPr>
          <w:rFonts w:ascii="Verdana" w:hAnsi="Verdana"/>
        </w:rPr>
        <w:t>goods</w:t>
      </w:r>
      <w:r w:rsidR="000111A3">
        <w:rPr>
          <w:rFonts w:ascii="Verdana" w:hAnsi="Verdana"/>
        </w:rPr>
        <w:t xml:space="preserve"> can be purchased</w:t>
      </w:r>
      <w:r>
        <w:rPr>
          <w:rFonts w:ascii="Verdana" w:hAnsi="Verdana"/>
        </w:rPr>
        <w:t xml:space="preserve"> up</w:t>
      </w:r>
      <w:r w:rsidR="000111A3">
        <w:rPr>
          <w:rFonts w:ascii="Verdana" w:hAnsi="Verdana"/>
        </w:rPr>
        <w:t xml:space="preserve"> to an agreed amount</w:t>
      </w:r>
      <w:r w:rsidR="00476ED4">
        <w:rPr>
          <w:rFonts w:ascii="Verdana" w:hAnsi="Verdana"/>
        </w:rPr>
        <w:t xml:space="preserve">, presented to PATCH, and featured on the </w:t>
      </w:r>
      <w:r w:rsidR="001F53D1">
        <w:rPr>
          <w:rFonts w:ascii="Verdana" w:hAnsi="Verdana"/>
        </w:rPr>
        <w:t>Council’s Facebook page.</w:t>
      </w:r>
    </w:p>
    <w:p w14:paraId="17082EE7" w14:textId="77777777" w:rsidR="001F53D1" w:rsidRDefault="001F53D1" w:rsidP="00BD3F1A">
      <w:pPr>
        <w:pStyle w:val="ListParagraph"/>
        <w:spacing w:after="0"/>
        <w:ind w:left="1440"/>
        <w:rPr>
          <w:rFonts w:ascii="Verdana" w:hAnsi="Verdana"/>
        </w:rPr>
      </w:pPr>
    </w:p>
    <w:p w14:paraId="064D5AB9" w14:textId="77777777" w:rsidR="00476ED4" w:rsidRDefault="00476ED4" w:rsidP="00BD3F1A">
      <w:pPr>
        <w:pStyle w:val="ListParagraph"/>
        <w:spacing w:after="0"/>
        <w:ind w:left="1440"/>
        <w:rPr>
          <w:rFonts w:ascii="Verdana" w:hAnsi="Verdana"/>
        </w:rPr>
      </w:pPr>
      <w:r>
        <w:rPr>
          <w:rFonts w:ascii="Verdana" w:hAnsi="Verdana"/>
        </w:rPr>
        <w:tab/>
      </w:r>
      <w:r>
        <w:rPr>
          <w:rFonts w:ascii="Verdana" w:hAnsi="Verdana"/>
        </w:rPr>
        <w:tab/>
      </w:r>
    </w:p>
    <w:p w14:paraId="2A8DCDF5" w14:textId="77777777" w:rsidR="00476ED4" w:rsidRDefault="00476ED4" w:rsidP="00BD3F1A">
      <w:pPr>
        <w:pStyle w:val="ListParagraph"/>
        <w:spacing w:after="0"/>
        <w:ind w:left="1440"/>
        <w:rPr>
          <w:rFonts w:ascii="Verdana" w:hAnsi="Verdana"/>
        </w:rPr>
      </w:pPr>
    </w:p>
    <w:p w14:paraId="1D23038D" w14:textId="77777777" w:rsidR="00476ED4" w:rsidRDefault="00476ED4" w:rsidP="00BD3F1A">
      <w:pPr>
        <w:pStyle w:val="ListParagraph"/>
        <w:spacing w:after="0"/>
        <w:ind w:left="1440"/>
        <w:rPr>
          <w:rFonts w:ascii="Verdana" w:hAnsi="Verdana"/>
        </w:rPr>
      </w:pPr>
    </w:p>
    <w:p w14:paraId="634C0001" w14:textId="77777777" w:rsidR="00476ED4" w:rsidRDefault="00476ED4" w:rsidP="00BD3F1A">
      <w:pPr>
        <w:pStyle w:val="ListParagraph"/>
        <w:spacing w:after="0"/>
        <w:ind w:left="1440"/>
        <w:rPr>
          <w:rFonts w:ascii="Verdana" w:hAnsi="Verdana"/>
        </w:rPr>
      </w:pPr>
    </w:p>
    <w:p w14:paraId="3D1E950C" w14:textId="77777777" w:rsidR="00476ED4" w:rsidRDefault="00476ED4" w:rsidP="00BD3F1A">
      <w:pPr>
        <w:pStyle w:val="ListParagraph"/>
        <w:spacing w:after="0"/>
        <w:ind w:left="1440"/>
        <w:rPr>
          <w:rFonts w:ascii="Verdana" w:hAnsi="Verdana"/>
        </w:rPr>
      </w:pPr>
      <w:r>
        <w:rPr>
          <w:rFonts w:ascii="Verdana" w:hAnsi="Verdana"/>
        </w:rPr>
        <w:tab/>
      </w:r>
      <w:r>
        <w:rPr>
          <w:rFonts w:ascii="Verdana" w:hAnsi="Verdana"/>
        </w:rPr>
        <w:tab/>
      </w:r>
    </w:p>
    <w:p w14:paraId="72A34023" w14:textId="5EFB5079" w:rsidR="001F53D1" w:rsidRDefault="00476ED4" w:rsidP="00BD3F1A">
      <w:pPr>
        <w:pStyle w:val="ListParagraph"/>
        <w:spacing w:after="0"/>
        <w:ind w:left="1440"/>
        <w:rPr>
          <w:rFonts w:ascii="Verdana" w:hAnsi="Verdana"/>
        </w:rPr>
      </w:pPr>
      <w:r>
        <w:rPr>
          <w:rFonts w:ascii="Verdana" w:hAnsi="Verdana"/>
        </w:rPr>
        <w:tab/>
      </w:r>
      <w:r>
        <w:rPr>
          <w:rFonts w:ascii="Verdana" w:hAnsi="Verdana"/>
        </w:rPr>
        <w:tab/>
      </w:r>
      <w:r w:rsidR="001F53D1">
        <w:rPr>
          <w:rFonts w:ascii="Verdana" w:hAnsi="Verdana"/>
        </w:rPr>
        <w:t>It was FURTHER RESOLVED THAT:</w:t>
      </w:r>
    </w:p>
    <w:p w14:paraId="4F0BAAA2" w14:textId="77777777" w:rsidR="001F53D1" w:rsidRDefault="001F53D1" w:rsidP="00BD3F1A">
      <w:pPr>
        <w:pStyle w:val="ListParagraph"/>
        <w:spacing w:after="0"/>
        <w:ind w:left="1440"/>
        <w:rPr>
          <w:rFonts w:ascii="Verdana" w:hAnsi="Verdana"/>
        </w:rPr>
      </w:pPr>
    </w:p>
    <w:p w14:paraId="1A854E56" w14:textId="5147CB3D" w:rsidR="001F53D1" w:rsidRDefault="00476ED4" w:rsidP="00BD3F1A">
      <w:pPr>
        <w:pStyle w:val="ListParagraph"/>
        <w:spacing w:after="0"/>
        <w:ind w:left="1440"/>
        <w:rPr>
          <w:rFonts w:ascii="Verdana" w:hAnsi="Verdana"/>
        </w:rPr>
      </w:pPr>
      <w:r>
        <w:rPr>
          <w:rFonts w:ascii="Verdana" w:hAnsi="Verdana"/>
        </w:rPr>
        <w:tab/>
      </w:r>
      <w:r w:rsidR="000111A3">
        <w:rPr>
          <w:rFonts w:ascii="Verdana" w:hAnsi="Verdana"/>
        </w:rPr>
        <w:t>(i)</w:t>
      </w:r>
      <w:r w:rsidR="000111A3">
        <w:rPr>
          <w:rFonts w:ascii="Verdana" w:hAnsi="Verdana"/>
        </w:rPr>
        <w:tab/>
        <w:t>the Clerk consults</w:t>
      </w:r>
      <w:r w:rsidR="001F53D1">
        <w:rPr>
          <w:rFonts w:ascii="Verdana" w:hAnsi="Verdana"/>
        </w:rPr>
        <w:t xml:space="preserve"> One Voice Wales</w:t>
      </w:r>
    </w:p>
    <w:p w14:paraId="36BC518E" w14:textId="7BB98927" w:rsidR="001F53D1" w:rsidRDefault="00476ED4" w:rsidP="00BD3F1A">
      <w:pPr>
        <w:pStyle w:val="ListParagraph"/>
        <w:spacing w:after="0"/>
        <w:ind w:left="1440"/>
        <w:rPr>
          <w:rFonts w:ascii="Verdana" w:hAnsi="Verdana"/>
        </w:rPr>
      </w:pPr>
      <w:r>
        <w:rPr>
          <w:rFonts w:ascii="Verdana" w:hAnsi="Verdana"/>
        </w:rPr>
        <w:tab/>
      </w:r>
      <w:r>
        <w:rPr>
          <w:rFonts w:ascii="Verdana" w:hAnsi="Verdana"/>
        </w:rPr>
        <w:tab/>
      </w:r>
      <w:r w:rsidR="001F53D1">
        <w:rPr>
          <w:rFonts w:ascii="Verdana" w:hAnsi="Verdana"/>
        </w:rPr>
        <w:t>before Full Council as to whether the Council</w:t>
      </w:r>
    </w:p>
    <w:p w14:paraId="1AC8EB03" w14:textId="12F1D5F8" w:rsidR="001F53D1" w:rsidRDefault="00476ED4" w:rsidP="00BD3F1A">
      <w:pPr>
        <w:pStyle w:val="ListParagraph"/>
        <w:spacing w:after="0"/>
        <w:ind w:left="1440"/>
        <w:rPr>
          <w:rFonts w:ascii="Verdana" w:hAnsi="Verdana"/>
        </w:rPr>
      </w:pPr>
      <w:r>
        <w:rPr>
          <w:rFonts w:ascii="Verdana" w:hAnsi="Verdana"/>
        </w:rPr>
        <w:tab/>
      </w:r>
      <w:r>
        <w:rPr>
          <w:rFonts w:ascii="Verdana" w:hAnsi="Verdana"/>
        </w:rPr>
        <w:tab/>
      </w:r>
      <w:r w:rsidR="001F53D1">
        <w:rPr>
          <w:rFonts w:ascii="Verdana" w:hAnsi="Verdana"/>
        </w:rPr>
        <w:t>has the powers to do this;</w:t>
      </w:r>
    </w:p>
    <w:p w14:paraId="071B06B9" w14:textId="77777777" w:rsidR="001F53D1" w:rsidRDefault="001F53D1" w:rsidP="00BD3F1A">
      <w:pPr>
        <w:pStyle w:val="ListParagraph"/>
        <w:spacing w:after="0"/>
        <w:ind w:left="1440"/>
        <w:rPr>
          <w:rFonts w:ascii="Verdana" w:hAnsi="Verdana"/>
        </w:rPr>
      </w:pPr>
    </w:p>
    <w:p w14:paraId="6A4B1E73" w14:textId="77777777" w:rsidR="00476ED4" w:rsidRDefault="00476ED4" w:rsidP="00BD3F1A">
      <w:pPr>
        <w:pStyle w:val="ListParagraph"/>
        <w:spacing w:after="0"/>
        <w:ind w:left="1440"/>
        <w:rPr>
          <w:rFonts w:ascii="Verdana" w:hAnsi="Verdana"/>
        </w:rPr>
      </w:pPr>
      <w:r>
        <w:rPr>
          <w:rFonts w:ascii="Verdana" w:hAnsi="Verdana"/>
        </w:rPr>
        <w:tab/>
      </w:r>
      <w:r w:rsidR="001F53D1">
        <w:rPr>
          <w:rFonts w:ascii="Verdana" w:hAnsi="Verdana"/>
        </w:rPr>
        <w:t>(ii)</w:t>
      </w:r>
      <w:r w:rsidR="001F53D1">
        <w:rPr>
          <w:rFonts w:ascii="Verdana" w:hAnsi="Verdana"/>
        </w:rPr>
        <w:tab/>
        <w:t xml:space="preserve">the Mayor, Chairman </w:t>
      </w:r>
      <w:r>
        <w:rPr>
          <w:rFonts w:ascii="Verdana" w:hAnsi="Verdana"/>
        </w:rPr>
        <w:t>of the Finance and</w:t>
      </w:r>
    </w:p>
    <w:p w14:paraId="1D9EC492" w14:textId="77777777" w:rsidR="00476ED4" w:rsidRDefault="00476ED4" w:rsidP="00BD3F1A">
      <w:pPr>
        <w:pStyle w:val="ListParagraph"/>
        <w:spacing w:after="0"/>
        <w:ind w:left="1440"/>
        <w:rPr>
          <w:rFonts w:ascii="Verdana" w:hAnsi="Verdana"/>
        </w:rPr>
      </w:pPr>
      <w:r>
        <w:rPr>
          <w:rFonts w:ascii="Verdana" w:hAnsi="Verdana"/>
        </w:rPr>
        <w:tab/>
      </w:r>
      <w:r>
        <w:rPr>
          <w:rFonts w:ascii="Verdana" w:hAnsi="Verdana"/>
        </w:rPr>
        <w:tab/>
        <w:t xml:space="preserve">General Purposes Committee, </w:t>
      </w:r>
      <w:r w:rsidR="001F53D1">
        <w:rPr>
          <w:rFonts w:ascii="Verdana" w:hAnsi="Verdana"/>
        </w:rPr>
        <w:t xml:space="preserve">and Councillor </w:t>
      </w:r>
    </w:p>
    <w:p w14:paraId="0D56AD5A" w14:textId="77777777" w:rsidR="009C6221" w:rsidRDefault="00476ED4" w:rsidP="00BD3F1A">
      <w:pPr>
        <w:pStyle w:val="ListParagraph"/>
        <w:spacing w:after="0"/>
        <w:ind w:left="1440"/>
        <w:rPr>
          <w:rFonts w:ascii="Verdana" w:hAnsi="Verdana"/>
        </w:rPr>
      </w:pPr>
      <w:r>
        <w:rPr>
          <w:rFonts w:ascii="Verdana" w:hAnsi="Verdana"/>
        </w:rPr>
        <w:tab/>
      </w:r>
      <w:r>
        <w:rPr>
          <w:rFonts w:ascii="Verdana" w:hAnsi="Verdana"/>
        </w:rPr>
        <w:tab/>
      </w:r>
      <w:r w:rsidR="001F53D1">
        <w:rPr>
          <w:rFonts w:ascii="Verdana" w:hAnsi="Verdana"/>
        </w:rPr>
        <w:t>R. Gray</w:t>
      </w:r>
      <w:r>
        <w:rPr>
          <w:rFonts w:ascii="Verdana" w:hAnsi="Verdana"/>
        </w:rPr>
        <w:t xml:space="preserve"> are to contact PATCH</w:t>
      </w:r>
      <w:r w:rsidR="009C6221">
        <w:rPr>
          <w:rFonts w:ascii="Verdana" w:hAnsi="Verdana"/>
        </w:rPr>
        <w:t xml:space="preserve"> to ask what is </w:t>
      </w:r>
    </w:p>
    <w:p w14:paraId="49BC615B" w14:textId="77777777" w:rsidR="009C6221" w:rsidRDefault="009C6221" w:rsidP="00BD3F1A">
      <w:pPr>
        <w:pStyle w:val="ListParagraph"/>
        <w:spacing w:after="0"/>
        <w:ind w:left="1440"/>
        <w:rPr>
          <w:rFonts w:ascii="Verdana" w:hAnsi="Verdana"/>
        </w:rPr>
      </w:pPr>
      <w:r>
        <w:rPr>
          <w:rFonts w:ascii="Verdana" w:hAnsi="Verdana"/>
        </w:rPr>
        <w:tab/>
      </w:r>
      <w:r>
        <w:rPr>
          <w:rFonts w:ascii="Verdana" w:hAnsi="Verdana"/>
        </w:rPr>
        <w:tab/>
        <w:t>needed</w:t>
      </w:r>
      <w:r w:rsidR="000111A3">
        <w:rPr>
          <w:rFonts w:ascii="Verdana" w:hAnsi="Verdana"/>
        </w:rPr>
        <w:t>,</w:t>
      </w:r>
      <w:r w:rsidR="00476ED4">
        <w:rPr>
          <w:rFonts w:ascii="Verdana" w:hAnsi="Verdana"/>
        </w:rPr>
        <w:t xml:space="preserve"> and </w:t>
      </w:r>
      <w:r>
        <w:rPr>
          <w:rFonts w:ascii="Verdana" w:hAnsi="Verdana"/>
        </w:rPr>
        <w:t xml:space="preserve">then to </w:t>
      </w:r>
      <w:r w:rsidR="00476ED4">
        <w:rPr>
          <w:rFonts w:ascii="Verdana" w:hAnsi="Verdana"/>
        </w:rPr>
        <w:t>purc</w:t>
      </w:r>
      <w:r>
        <w:rPr>
          <w:rFonts w:ascii="Verdana" w:hAnsi="Verdana"/>
        </w:rPr>
        <w:t>hase, up to a limit</w:t>
      </w:r>
    </w:p>
    <w:p w14:paraId="4A875121" w14:textId="77777777" w:rsidR="009C6221" w:rsidRDefault="009C6221" w:rsidP="000111A3">
      <w:pPr>
        <w:pStyle w:val="ListParagraph"/>
        <w:spacing w:after="0"/>
        <w:ind w:left="1440"/>
        <w:rPr>
          <w:rFonts w:ascii="Verdana" w:hAnsi="Verdana"/>
        </w:rPr>
      </w:pPr>
      <w:r>
        <w:rPr>
          <w:rFonts w:ascii="Verdana" w:hAnsi="Verdana"/>
        </w:rPr>
        <w:tab/>
      </w:r>
      <w:r>
        <w:rPr>
          <w:rFonts w:ascii="Verdana" w:hAnsi="Verdana"/>
        </w:rPr>
        <w:tab/>
        <w:t xml:space="preserve">of £400, the requested </w:t>
      </w:r>
      <w:r w:rsidR="001F53D1">
        <w:rPr>
          <w:rFonts w:ascii="Verdana" w:hAnsi="Verdana"/>
        </w:rPr>
        <w:t>goods</w:t>
      </w:r>
      <w:r>
        <w:rPr>
          <w:rFonts w:ascii="Verdana" w:hAnsi="Verdana"/>
        </w:rPr>
        <w:t xml:space="preserve"> </w:t>
      </w:r>
      <w:r w:rsidR="000111A3">
        <w:rPr>
          <w:rFonts w:ascii="Verdana" w:hAnsi="Verdana"/>
        </w:rPr>
        <w:t>from local shops</w:t>
      </w:r>
      <w:r>
        <w:rPr>
          <w:rFonts w:ascii="Verdana" w:hAnsi="Verdana"/>
        </w:rPr>
        <w:t xml:space="preserve"> </w:t>
      </w:r>
    </w:p>
    <w:p w14:paraId="14E18052" w14:textId="77777777" w:rsidR="009C6221" w:rsidRDefault="009C6221" w:rsidP="000111A3">
      <w:pPr>
        <w:pStyle w:val="ListParagraph"/>
        <w:spacing w:after="0"/>
        <w:ind w:left="1440"/>
        <w:rPr>
          <w:rFonts w:ascii="Verdana" w:hAnsi="Verdana"/>
        </w:rPr>
      </w:pPr>
      <w:r>
        <w:rPr>
          <w:rFonts w:ascii="Verdana" w:hAnsi="Verdana"/>
        </w:rPr>
        <w:tab/>
      </w:r>
      <w:r>
        <w:rPr>
          <w:rFonts w:ascii="Verdana" w:hAnsi="Verdana"/>
        </w:rPr>
        <w:tab/>
        <w:t xml:space="preserve">which will </w:t>
      </w:r>
      <w:r w:rsidR="000111A3">
        <w:rPr>
          <w:rFonts w:ascii="Verdana" w:hAnsi="Verdana"/>
        </w:rPr>
        <w:t>be presented to PATCH</w:t>
      </w:r>
      <w:r>
        <w:rPr>
          <w:rFonts w:ascii="Verdana" w:hAnsi="Verdana"/>
        </w:rPr>
        <w:t xml:space="preserve"> and featured </w:t>
      </w:r>
    </w:p>
    <w:p w14:paraId="30A4A78B" w14:textId="6EA2DE23" w:rsidR="00593CE6" w:rsidRDefault="009C6221" w:rsidP="000111A3">
      <w:pPr>
        <w:pStyle w:val="ListParagraph"/>
        <w:spacing w:after="0"/>
        <w:ind w:left="1440"/>
        <w:rPr>
          <w:rFonts w:ascii="Verdana" w:hAnsi="Verdana"/>
        </w:rPr>
      </w:pPr>
      <w:r>
        <w:rPr>
          <w:rFonts w:ascii="Verdana" w:hAnsi="Verdana"/>
        </w:rPr>
        <w:tab/>
      </w:r>
      <w:r>
        <w:rPr>
          <w:rFonts w:ascii="Verdana" w:hAnsi="Verdana"/>
        </w:rPr>
        <w:tab/>
        <w:t>on the Council’s Facebook page</w:t>
      </w:r>
      <w:r w:rsidR="000111A3">
        <w:rPr>
          <w:rFonts w:ascii="Verdana" w:hAnsi="Verdana"/>
        </w:rPr>
        <w:t>.</w:t>
      </w:r>
    </w:p>
    <w:p w14:paraId="3C5EE8C4" w14:textId="77777777" w:rsidR="00593CE6" w:rsidRDefault="00593CE6" w:rsidP="00593CE6">
      <w:pPr>
        <w:spacing w:after="0"/>
        <w:ind w:left="2880" w:hanging="720"/>
        <w:rPr>
          <w:rFonts w:ascii="Verdana" w:hAnsi="Verdana"/>
        </w:rPr>
      </w:pPr>
    </w:p>
    <w:p w14:paraId="333747B4" w14:textId="299D467F" w:rsidR="00D62E85" w:rsidRPr="00D62E85" w:rsidRDefault="004E7D84" w:rsidP="00D22627">
      <w:pPr>
        <w:spacing w:after="0"/>
        <w:rPr>
          <w:rFonts w:ascii="Verdana" w:hAnsi="Verdana"/>
          <w:u w:val="single"/>
        </w:rPr>
      </w:pPr>
      <w:r>
        <w:rPr>
          <w:rFonts w:ascii="Verdana" w:hAnsi="Verdana"/>
        </w:rPr>
        <w:t>202</w:t>
      </w:r>
      <w:r w:rsidR="00D62E85">
        <w:rPr>
          <w:rFonts w:ascii="Verdana" w:hAnsi="Verdana"/>
        </w:rPr>
        <w:t>.</w:t>
      </w:r>
      <w:r w:rsidR="00D62E85">
        <w:rPr>
          <w:rFonts w:ascii="Verdana" w:hAnsi="Verdana"/>
        </w:rPr>
        <w:tab/>
      </w:r>
      <w:r w:rsidR="00D62E85">
        <w:rPr>
          <w:rFonts w:ascii="Verdana" w:hAnsi="Verdana"/>
          <w:u w:val="single"/>
        </w:rPr>
        <w:t>SCHEDULE OF ACCOUNTS:</w:t>
      </w:r>
    </w:p>
    <w:p w14:paraId="4D8C29E2" w14:textId="77777777" w:rsidR="00940EAC" w:rsidRDefault="00940EAC" w:rsidP="00D22627">
      <w:pPr>
        <w:spacing w:after="0"/>
        <w:rPr>
          <w:rFonts w:ascii="Verdana" w:hAnsi="Verdana"/>
          <w:u w:val="single"/>
        </w:rPr>
      </w:pPr>
    </w:p>
    <w:p w14:paraId="34A815FE" w14:textId="77777777" w:rsidR="00A652D9" w:rsidRDefault="00A652D9" w:rsidP="00D22627">
      <w:pPr>
        <w:spacing w:after="0"/>
        <w:rPr>
          <w:rFonts w:ascii="Verdana" w:hAnsi="Verdana"/>
        </w:rPr>
      </w:pPr>
      <w:r>
        <w:rPr>
          <w:rFonts w:ascii="Verdana" w:hAnsi="Verdana"/>
        </w:rPr>
        <w:tab/>
      </w:r>
      <w:r w:rsidR="00423609">
        <w:rPr>
          <w:rFonts w:ascii="Verdana" w:hAnsi="Verdana"/>
        </w:rPr>
        <w:tab/>
      </w:r>
      <w:r w:rsidR="00423609">
        <w:rPr>
          <w:rFonts w:ascii="Verdana" w:hAnsi="Verdana"/>
        </w:rPr>
        <w:tab/>
      </w:r>
      <w:r w:rsidR="00423609">
        <w:rPr>
          <w:rFonts w:ascii="Verdana" w:hAnsi="Verdana"/>
        </w:rPr>
        <w:tab/>
        <w:t xml:space="preserve">RESOLVED THAT the Schedule of Accounts as </w:t>
      </w:r>
    </w:p>
    <w:p w14:paraId="3AF41945" w14:textId="6A7FBE58" w:rsidR="00A652D9" w:rsidRDefault="00423609" w:rsidP="00A652D9">
      <w:pPr>
        <w:spacing w:after="0"/>
        <w:ind w:left="2160" w:firstLine="720"/>
        <w:rPr>
          <w:rFonts w:ascii="Verdana" w:hAnsi="Verdana"/>
        </w:rPr>
      </w:pPr>
      <w:r>
        <w:rPr>
          <w:rFonts w:ascii="Verdana" w:hAnsi="Verdana"/>
        </w:rPr>
        <w:t>presented</w:t>
      </w:r>
      <w:r w:rsidR="00A652D9">
        <w:rPr>
          <w:rFonts w:ascii="Verdana" w:hAnsi="Verdana"/>
        </w:rPr>
        <w:t xml:space="preserve"> </w:t>
      </w:r>
      <w:r>
        <w:rPr>
          <w:rFonts w:ascii="Verdana" w:hAnsi="Verdana"/>
        </w:rPr>
        <w:t>by the Clerk for the month</w:t>
      </w:r>
      <w:r w:rsidR="00A652D9">
        <w:rPr>
          <w:rFonts w:ascii="Verdana" w:hAnsi="Verdana"/>
        </w:rPr>
        <w:t xml:space="preserve"> of</w:t>
      </w:r>
    </w:p>
    <w:p w14:paraId="733432BB" w14:textId="194BC27B" w:rsidR="009D4AC4" w:rsidRDefault="002A4A02" w:rsidP="00A652D9">
      <w:pPr>
        <w:spacing w:after="0"/>
        <w:ind w:left="2160" w:firstLine="720"/>
        <w:rPr>
          <w:rFonts w:ascii="Verdana" w:hAnsi="Verdana"/>
        </w:rPr>
      </w:pPr>
      <w:r>
        <w:rPr>
          <w:rFonts w:ascii="Verdana" w:hAnsi="Verdana"/>
        </w:rPr>
        <w:t>Octo</w:t>
      </w:r>
      <w:r w:rsidR="00F72C22">
        <w:rPr>
          <w:rFonts w:ascii="Verdana" w:hAnsi="Verdana"/>
        </w:rPr>
        <w:t>ber</w:t>
      </w:r>
      <w:r w:rsidR="009D4AC4">
        <w:rPr>
          <w:rFonts w:ascii="Verdana" w:hAnsi="Verdana"/>
        </w:rPr>
        <w:t xml:space="preserve">, </w:t>
      </w:r>
      <w:r w:rsidR="00423609">
        <w:rPr>
          <w:rFonts w:ascii="Verdana" w:hAnsi="Verdana"/>
        </w:rPr>
        <w:t>2015, in</w:t>
      </w:r>
      <w:r w:rsidR="00A652D9">
        <w:rPr>
          <w:rFonts w:ascii="Verdana" w:hAnsi="Verdana"/>
        </w:rPr>
        <w:t xml:space="preserve"> </w:t>
      </w:r>
      <w:r>
        <w:rPr>
          <w:rFonts w:ascii="Verdana" w:hAnsi="Verdana"/>
        </w:rPr>
        <w:t>the sum of £34,678.55</w:t>
      </w:r>
    </w:p>
    <w:p w14:paraId="5081E391" w14:textId="12A7EADC" w:rsidR="00423609" w:rsidRPr="00423609" w:rsidRDefault="00423609" w:rsidP="00A652D9">
      <w:pPr>
        <w:spacing w:after="0"/>
        <w:ind w:left="2160" w:firstLine="720"/>
        <w:rPr>
          <w:rFonts w:ascii="Verdana" w:hAnsi="Verdana"/>
        </w:rPr>
      </w:pPr>
      <w:r>
        <w:rPr>
          <w:rFonts w:ascii="Verdana" w:hAnsi="Verdana"/>
        </w:rPr>
        <w:t>be accepted</w:t>
      </w:r>
      <w:r w:rsidR="009D4AC4">
        <w:rPr>
          <w:rFonts w:ascii="Verdana" w:hAnsi="Verdana"/>
        </w:rPr>
        <w:t xml:space="preserve"> </w:t>
      </w:r>
      <w:r>
        <w:rPr>
          <w:rFonts w:ascii="Verdana" w:hAnsi="Verdana"/>
        </w:rPr>
        <w:t>and approved for</w:t>
      </w:r>
      <w:r w:rsidR="00A652D9">
        <w:rPr>
          <w:rFonts w:ascii="Verdana" w:hAnsi="Verdana"/>
        </w:rPr>
        <w:t xml:space="preserve"> </w:t>
      </w:r>
      <w:r>
        <w:rPr>
          <w:rFonts w:ascii="Verdana" w:hAnsi="Verdana"/>
        </w:rPr>
        <w:t>payment.</w:t>
      </w:r>
    </w:p>
    <w:p w14:paraId="1B98A76C" w14:textId="77777777" w:rsidR="00D66906" w:rsidRDefault="00D66906" w:rsidP="00D22627">
      <w:pPr>
        <w:spacing w:after="0"/>
        <w:rPr>
          <w:rFonts w:ascii="Verdana" w:hAnsi="Verdana"/>
          <w:u w:val="single"/>
        </w:rPr>
      </w:pPr>
    </w:p>
    <w:p w14:paraId="71C5275B" w14:textId="77777777" w:rsidR="00C767A1" w:rsidRDefault="00C767A1" w:rsidP="00D22627">
      <w:pPr>
        <w:spacing w:after="0"/>
        <w:rPr>
          <w:rFonts w:ascii="Verdana" w:hAnsi="Verdana"/>
          <w:u w:val="single"/>
        </w:rPr>
      </w:pPr>
    </w:p>
    <w:p w14:paraId="1B26AEA1" w14:textId="77777777" w:rsidR="00B963F2" w:rsidRDefault="00B963F2" w:rsidP="00D22627">
      <w:pPr>
        <w:spacing w:after="0"/>
        <w:rPr>
          <w:rFonts w:ascii="Verdana" w:hAnsi="Verdana"/>
          <w:u w:val="single"/>
        </w:rPr>
      </w:pPr>
    </w:p>
    <w:p w14:paraId="72062C03" w14:textId="77777777" w:rsidR="00626C3E" w:rsidRDefault="00626C3E" w:rsidP="00D22627">
      <w:pPr>
        <w:spacing w:after="0"/>
        <w:rPr>
          <w:rFonts w:ascii="Verdana" w:hAnsi="Verdana"/>
          <w:u w:val="single"/>
        </w:rPr>
      </w:pPr>
    </w:p>
    <w:p w14:paraId="3383B323" w14:textId="77777777" w:rsidR="00C767A1" w:rsidRDefault="00C767A1" w:rsidP="00D22627">
      <w:pPr>
        <w:spacing w:after="0"/>
        <w:rPr>
          <w:rFonts w:ascii="Verdana" w:hAnsi="Verdana"/>
          <w:u w:val="single"/>
        </w:rPr>
      </w:pPr>
    </w:p>
    <w:p w14:paraId="4A5B9AAC" w14:textId="77777777" w:rsidR="00D66906" w:rsidRDefault="00D66906" w:rsidP="00D22627">
      <w:pPr>
        <w:spacing w:after="0"/>
        <w:rPr>
          <w:rFonts w:ascii="Verdana" w:hAnsi="Verdana"/>
          <w:u w:val="single"/>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9A076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B4FA" w14:textId="77777777" w:rsidR="00862356" w:rsidRDefault="00862356" w:rsidP="00695B74">
      <w:pPr>
        <w:spacing w:after="0"/>
      </w:pPr>
      <w:r>
        <w:separator/>
      </w:r>
    </w:p>
  </w:endnote>
  <w:endnote w:type="continuationSeparator" w:id="0">
    <w:p w14:paraId="77F9FF3C" w14:textId="77777777" w:rsidR="00862356" w:rsidRDefault="0086235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D771" w14:textId="77777777" w:rsidR="00087B6D" w:rsidRDefault="00087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862356">
          <w:rPr>
            <w:noProof/>
          </w:rPr>
          <w:t>109</w:t>
        </w:r>
        <w:r>
          <w:rPr>
            <w:noProof/>
          </w:rPr>
          <w:fldChar w:fldCharType="end"/>
        </w:r>
      </w:p>
    </w:sdtContent>
  </w:sdt>
  <w:p w14:paraId="3EEC3CD1" w14:textId="77777777" w:rsidR="00695B74" w:rsidRDefault="00695B74" w:rsidP="001C02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D0A4" w14:textId="77777777" w:rsidR="00087B6D" w:rsidRDefault="0008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CBF9" w14:textId="77777777" w:rsidR="00862356" w:rsidRDefault="00862356" w:rsidP="00695B74">
      <w:pPr>
        <w:spacing w:after="0"/>
      </w:pPr>
      <w:r>
        <w:separator/>
      </w:r>
    </w:p>
  </w:footnote>
  <w:footnote w:type="continuationSeparator" w:id="0">
    <w:p w14:paraId="6794A363" w14:textId="77777777" w:rsidR="00862356" w:rsidRDefault="00862356"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ADD7" w14:textId="77777777" w:rsidR="00087B6D" w:rsidRDefault="00087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46E6" w14:textId="77777777" w:rsidR="00087B6D" w:rsidRDefault="0008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57902A0"/>
    <w:multiLevelType w:val="hybridMultilevel"/>
    <w:tmpl w:val="12C21EDA"/>
    <w:lvl w:ilvl="0" w:tplc="B058A3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DA5996"/>
    <w:multiLevelType w:val="hybridMultilevel"/>
    <w:tmpl w:val="9B9C2EFE"/>
    <w:lvl w:ilvl="0" w:tplc="ACC6B0BC">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C97EBE"/>
    <w:multiLevelType w:val="hybridMultilevel"/>
    <w:tmpl w:val="9704DF74"/>
    <w:lvl w:ilvl="0" w:tplc="E2C2B6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8"/>
  </w:num>
  <w:num w:numId="3">
    <w:abstractNumId w:val="5"/>
  </w:num>
  <w:num w:numId="4">
    <w:abstractNumId w:val="2"/>
  </w:num>
  <w:num w:numId="5">
    <w:abstractNumId w:val="4"/>
  </w:num>
  <w:num w:numId="6">
    <w:abstractNumId w:val="0"/>
  </w:num>
  <w:num w:numId="7">
    <w:abstractNumId w:val="11"/>
  </w:num>
  <w:num w:numId="8">
    <w:abstractNumId w:val="1"/>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2683"/>
    <w:rsid w:val="00004BBC"/>
    <w:rsid w:val="00005FC4"/>
    <w:rsid w:val="000111A3"/>
    <w:rsid w:val="00013616"/>
    <w:rsid w:val="00016DC3"/>
    <w:rsid w:val="0002187A"/>
    <w:rsid w:val="0002223C"/>
    <w:rsid w:val="00022F11"/>
    <w:rsid w:val="000240F9"/>
    <w:rsid w:val="00031ECD"/>
    <w:rsid w:val="000361F4"/>
    <w:rsid w:val="0004659F"/>
    <w:rsid w:val="00047E8A"/>
    <w:rsid w:val="00051971"/>
    <w:rsid w:val="00052BDC"/>
    <w:rsid w:val="000551F4"/>
    <w:rsid w:val="00056A46"/>
    <w:rsid w:val="000621EA"/>
    <w:rsid w:val="00062D54"/>
    <w:rsid w:val="0006325F"/>
    <w:rsid w:val="00071211"/>
    <w:rsid w:val="00084B67"/>
    <w:rsid w:val="00086187"/>
    <w:rsid w:val="00087B6D"/>
    <w:rsid w:val="000928D5"/>
    <w:rsid w:val="000933DF"/>
    <w:rsid w:val="00095E12"/>
    <w:rsid w:val="000B13B7"/>
    <w:rsid w:val="000B1B45"/>
    <w:rsid w:val="000C2529"/>
    <w:rsid w:val="000C3AD5"/>
    <w:rsid w:val="000C64D4"/>
    <w:rsid w:val="000C6B90"/>
    <w:rsid w:val="000D23A8"/>
    <w:rsid w:val="000E1901"/>
    <w:rsid w:val="000E415F"/>
    <w:rsid w:val="000E7D22"/>
    <w:rsid w:val="000F3CB9"/>
    <w:rsid w:val="00100330"/>
    <w:rsid w:val="00100C2D"/>
    <w:rsid w:val="00102B6E"/>
    <w:rsid w:val="001075BB"/>
    <w:rsid w:val="0011077F"/>
    <w:rsid w:val="00113267"/>
    <w:rsid w:val="00122976"/>
    <w:rsid w:val="0012423D"/>
    <w:rsid w:val="001336AE"/>
    <w:rsid w:val="00134326"/>
    <w:rsid w:val="0013471F"/>
    <w:rsid w:val="00135A16"/>
    <w:rsid w:val="00153051"/>
    <w:rsid w:val="001577A0"/>
    <w:rsid w:val="00160466"/>
    <w:rsid w:val="001605B2"/>
    <w:rsid w:val="001710CA"/>
    <w:rsid w:val="00171A92"/>
    <w:rsid w:val="001720EA"/>
    <w:rsid w:val="0018650C"/>
    <w:rsid w:val="001865AA"/>
    <w:rsid w:val="0019059E"/>
    <w:rsid w:val="0019515E"/>
    <w:rsid w:val="001A21DD"/>
    <w:rsid w:val="001A4C67"/>
    <w:rsid w:val="001A67E4"/>
    <w:rsid w:val="001B3843"/>
    <w:rsid w:val="001C02FE"/>
    <w:rsid w:val="001C09D1"/>
    <w:rsid w:val="001D610E"/>
    <w:rsid w:val="001E098C"/>
    <w:rsid w:val="001E3AEB"/>
    <w:rsid w:val="001E4BFA"/>
    <w:rsid w:val="001E540C"/>
    <w:rsid w:val="001E7A92"/>
    <w:rsid w:val="001F364F"/>
    <w:rsid w:val="001F53D1"/>
    <w:rsid w:val="001F5CC5"/>
    <w:rsid w:val="00200FED"/>
    <w:rsid w:val="002037EE"/>
    <w:rsid w:val="00205ED5"/>
    <w:rsid w:val="00206343"/>
    <w:rsid w:val="0021098D"/>
    <w:rsid w:val="002173AE"/>
    <w:rsid w:val="00234C56"/>
    <w:rsid w:val="0023526E"/>
    <w:rsid w:val="002419BF"/>
    <w:rsid w:val="00244A25"/>
    <w:rsid w:val="00246641"/>
    <w:rsid w:val="00252470"/>
    <w:rsid w:val="00254ABB"/>
    <w:rsid w:val="0025535B"/>
    <w:rsid w:val="00257379"/>
    <w:rsid w:val="0026214F"/>
    <w:rsid w:val="002636F3"/>
    <w:rsid w:val="00266424"/>
    <w:rsid w:val="00266468"/>
    <w:rsid w:val="00270FB6"/>
    <w:rsid w:val="00271C90"/>
    <w:rsid w:val="0027270A"/>
    <w:rsid w:val="00273B06"/>
    <w:rsid w:val="002753DD"/>
    <w:rsid w:val="0027656F"/>
    <w:rsid w:val="002827AF"/>
    <w:rsid w:val="0028291B"/>
    <w:rsid w:val="00283C02"/>
    <w:rsid w:val="00285356"/>
    <w:rsid w:val="00287A16"/>
    <w:rsid w:val="0029051B"/>
    <w:rsid w:val="002918F2"/>
    <w:rsid w:val="0029266B"/>
    <w:rsid w:val="00292B8B"/>
    <w:rsid w:val="002975F4"/>
    <w:rsid w:val="002A4A02"/>
    <w:rsid w:val="002A50C7"/>
    <w:rsid w:val="002B1292"/>
    <w:rsid w:val="002B5474"/>
    <w:rsid w:val="002B5806"/>
    <w:rsid w:val="002B6652"/>
    <w:rsid w:val="002C1D0E"/>
    <w:rsid w:val="002C33D3"/>
    <w:rsid w:val="002D245A"/>
    <w:rsid w:val="002E62A8"/>
    <w:rsid w:val="003008EB"/>
    <w:rsid w:val="00301BD9"/>
    <w:rsid w:val="00306041"/>
    <w:rsid w:val="003156D1"/>
    <w:rsid w:val="003242BF"/>
    <w:rsid w:val="00325104"/>
    <w:rsid w:val="0033058B"/>
    <w:rsid w:val="00330BAB"/>
    <w:rsid w:val="00330C4F"/>
    <w:rsid w:val="0033175D"/>
    <w:rsid w:val="00335783"/>
    <w:rsid w:val="00337189"/>
    <w:rsid w:val="0034310F"/>
    <w:rsid w:val="003449F8"/>
    <w:rsid w:val="00345FC9"/>
    <w:rsid w:val="003463F0"/>
    <w:rsid w:val="00347FDD"/>
    <w:rsid w:val="0035000A"/>
    <w:rsid w:val="00351B09"/>
    <w:rsid w:val="003527A7"/>
    <w:rsid w:val="00373C33"/>
    <w:rsid w:val="003744BB"/>
    <w:rsid w:val="00375851"/>
    <w:rsid w:val="00384161"/>
    <w:rsid w:val="003916CA"/>
    <w:rsid w:val="00395931"/>
    <w:rsid w:val="00397881"/>
    <w:rsid w:val="003A2867"/>
    <w:rsid w:val="003A345E"/>
    <w:rsid w:val="003A7E2A"/>
    <w:rsid w:val="003B46CF"/>
    <w:rsid w:val="003B7E1D"/>
    <w:rsid w:val="003C0B5E"/>
    <w:rsid w:val="003C7D2A"/>
    <w:rsid w:val="003D7324"/>
    <w:rsid w:val="003E18AA"/>
    <w:rsid w:val="003E3275"/>
    <w:rsid w:val="003E3F7A"/>
    <w:rsid w:val="003E3FE5"/>
    <w:rsid w:val="003E56A3"/>
    <w:rsid w:val="003F7359"/>
    <w:rsid w:val="00400720"/>
    <w:rsid w:val="0040406E"/>
    <w:rsid w:val="004164A0"/>
    <w:rsid w:val="0042320D"/>
    <w:rsid w:val="00423609"/>
    <w:rsid w:val="00425CCB"/>
    <w:rsid w:val="004269F1"/>
    <w:rsid w:val="004353D4"/>
    <w:rsid w:val="00443036"/>
    <w:rsid w:val="0044488D"/>
    <w:rsid w:val="00446C46"/>
    <w:rsid w:val="00447076"/>
    <w:rsid w:val="00452404"/>
    <w:rsid w:val="00453803"/>
    <w:rsid w:val="00454F43"/>
    <w:rsid w:val="0045594E"/>
    <w:rsid w:val="004600EC"/>
    <w:rsid w:val="004633C0"/>
    <w:rsid w:val="004700B9"/>
    <w:rsid w:val="00474179"/>
    <w:rsid w:val="00475FA3"/>
    <w:rsid w:val="00476ED4"/>
    <w:rsid w:val="00480494"/>
    <w:rsid w:val="00481A3A"/>
    <w:rsid w:val="00484A3B"/>
    <w:rsid w:val="00486743"/>
    <w:rsid w:val="00487068"/>
    <w:rsid w:val="00494B2A"/>
    <w:rsid w:val="004A19E0"/>
    <w:rsid w:val="004A2777"/>
    <w:rsid w:val="004B0730"/>
    <w:rsid w:val="004C1954"/>
    <w:rsid w:val="004C1B62"/>
    <w:rsid w:val="004C3154"/>
    <w:rsid w:val="004C5F31"/>
    <w:rsid w:val="004D0C60"/>
    <w:rsid w:val="004D5427"/>
    <w:rsid w:val="004D6BE8"/>
    <w:rsid w:val="004E2C85"/>
    <w:rsid w:val="004E7ABE"/>
    <w:rsid w:val="004E7D84"/>
    <w:rsid w:val="004F00CB"/>
    <w:rsid w:val="004F1728"/>
    <w:rsid w:val="004F5D74"/>
    <w:rsid w:val="004F5DFB"/>
    <w:rsid w:val="00500002"/>
    <w:rsid w:val="0050008C"/>
    <w:rsid w:val="00500E13"/>
    <w:rsid w:val="00505F84"/>
    <w:rsid w:val="005061CD"/>
    <w:rsid w:val="0051141D"/>
    <w:rsid w:val="005133F6"/>
    <w:rsid w:val="00513435"/>
    <w:rsid w:val="00514276"/>
    <w:rsid w:val="005233D7"/>
    <w:rsid w:val="00524D11"/>
    <w:rsid w:val="00530F6A"/>
    <w:rsid w:val="005313F8"/>
    <w:rsid w:val="005323AE"/>
    <w:rsid w:val="00532FAF"/>
    <w:rsid w:val="00535480"/>
    <w:rsid w:val="00536884"/>
    <w:rsid w:val="00542F72"/>
    <w:rsid w:val="00544E8A"/>
    <w:rsid w:val="0055779C"/>
    <w:rsid w:val="00562EE1"/>
    <w:rsid w:val="00567D7B"/>
    <w:rsid w:val="005711C2"/>
    <w:rsid w:val="00571E07"/>
    <w:rsid w:val="00572671"/>
    <w:rsid w:val="00576E81"/>
    <w:rsid w:val="00580765"/>
    <w:rsid w:val="00585CAD"/>
    <w:rsid w:val="00593CE6"/>
    <w:rsid w:val="0059550C"/>
    <w:rsid w:val="00597C27"/>
    <w:rsid w:val="005A7104"/>
    <w:rsid w:val="005B1C19"/>
    <w:rsid w:val="005C0647"/>
    <w:rsid w:val="005C19D9"/>
    <w:rsid w:val="005C251C"/>
    <w:rsid w:val="005C3EBD"/>
    <w:rsid w:val="005D0972"/>
    <w:rsid w:val="005D2DE7"/>
    <w:rsid w:val="005D7B00"/>
    <w:rsid w:val="005E0956"/>
    <w:rsid w:val="005E245A"/>
    <w:rsid w:val="005E4432"/>
    <w:rsid w:val="005F40AE"/>
    <w:rsid w:val="005F6C15"/>
    <w:rsid w:val="00602A16"/>
    <w:rsid w:val="00611E30"/>
    <w:rsid w:val="00612EE0"/>
    <w:rsid w:val="0061338F"/>
    <w:rsid w:val="00613714"/>
    <w:rsid w:val="006141AA"/>
    <w:rsid w:val="006232A8"/>
    <w:rsid w:val="00625A55"/>
    <w:rsid w:val="00626C3E"/>
    <w:rsid w:val="0062757A"/>
    <w:rsid w:val="00630381"/>
    <w:rsid w:val="006315E7"/>
    <w:rsid w:val="00646907"/>
    <w:rsid w:val="00653813"/>
    <w:rsid w:val="0065690F"/>
    <w:rsid w:val="006571DF"/>
    <w:rsid w:val="00662330"/>
    <w:rsid w:val="0066407C"/>
    <w:rsid w:val="00664756"/>
    <w:rsid w:val="006754CA"/>
    <w:rsid w:val="00683BA1"/>
    <w:rsid w:val="00683CE2"/>
    <w:rsid w:val="00684761"/>
    <w:rsid w:val="00693422"/>
    <w:rsid w:val="00693EE7"/>
    <w:rsid w:val="00694130"/>
    <w:rsid w:val="0069565B"/>
    <w:rsid w:val="00695B74"/>
    <w:rsid w:val="00697350"/>
    <w:rsid w:val="006A2D9B"/>
    <w:rsid w:val="006A4516"/>
    <w:rsid w:val="006A7149"/>
    <w:rsid w:val="006B1AB2"/>
    <w:rsid w:val="006B3513"/>
    <w:rsid w:val="006B447B"/>
    <w:rsid w:val="006B63CF"/>
    <w:rsid w:val="006B690D"/>
    <w:rsid w:val="006C3727"/>
    <w:rsid w:val="006C45ED"/>
    <w:rsid w:val="006C633C"/>
    <w:rsid w:val="006D070F"/>
    <w:rsid w:val="006D2383"/>
    <w:rsid w:val="006D2681"/>
    <w:rsid w:val="006D3A64"/>
    <w:rsid w:val="006D3BBF"/>
    <w:rsid w:val="006D4EE8"/>
    <w:rsid w:val="006E44C4"/>
    <w:rsid w:val="006E6D6E"/>
    <w:rsid w:val="006F0772"/>
    <w:rsid w:val="006F2B32"/>
    <w:rsid w:val="006F3C06"/>
    <w:rsid w:val="006F3DC0"/>
    <w:rsid w:val="006F5630"/>
    <w:rsid w:val="006F79BC"/>
    <w:rsid w:val="00700238"/>
    <w:rsid w:val="00703A5B"/>
    <w:rsid w:val="00703EC4"/>
    <w:rsid w:val="007070E1"/>
    <w:rsid w:val="00710B52"/>
    <w:rsid w:val="00710C06"/>
    <w:rsid w:val="00712F7D"/>
    <w:rsid w:val="00714118"/>
    <w:rsid w:val="007145DA"/>
    <w:rsid w:val="00716F70"/>
    <w:rsid w:val="007314EC"/>
    <w:rsid w:val="00740492"/>
    <w:rsid w:val="00740FD9"/>
    <w:rsid w:val="007506E9"/>
    <w:rsid w:val="00750D81"/>
    <w:rsid w:val="00751A8A"/>
    <w:rsid w:val="00756C37"/>
    <w:rsid w:val="0076672C"/>
    <w:rsid w:val="0077516E"/>
    <w:rsid w:val="007753CA"/>
    <w:rsid w:val="0077597A"/>
    <w:rsid w:val="007764FB"/>
    <w:rsid w:val="00780A6D"/>
    <w:rsid w:val="00782081"/>
    <w:rsid w:val="007828D6"/>
    <w:rsid w:val="0078387C"/>
    <w:rsid w:val="00785E89"/>
    <w:rsid w:val="007912BA"/>
    <w:rsid w:val="00791907"/>
    <w:rsid w:val="00793BD6"/>
    <w:rsid w:val="00794091"/>
    <w:rsid w:val="00795092"/>
    <w:rsid w:val="007A0DFC"/>
    <w:rsid w:val="007A7AB8"/>
    <w:rsid w:val="007B175D"/>
    <w:rsid w:val="007B6110"/>
    <w:rsid w:val="007B704E"/>
    <w:rsid w:val="007C3563"/>
    <w:rsid w:val="007C4C8E"/>
    <w:rsid w:val="007C581E"/>
    <w:rsid w:val="007C7AFC"/>
    <w:rsid w:val="007D006C"/>
    <w:rsid w:val="007D7AAF"/>
    <w:rsid w:val="007E09A3"/>
    <w:rsid w:val="007E110E"/>
    <w:rsid w:val="007F2633"/>
    <w:rsid w:val="0081057A"/>
    <w:rsid w:val="0082393E"/>
    <w:rsid w:val="00824275"/>
    <w:rsid w:val="00824DB8"/>
    <w:rsid w:val="00825C56"/>
    <w:rsid w:val="00826003"/>
    <w:rsid w:val="00826317"/>
    <w:rsid w:val="00830AE3"/>
    <w:rsid w:val="00832F0D"/>
    <w:rsid w:val="00833DDB"/>
    <w:rsid w:val="00834813"/>
    <w:rsid w:val="00841BFD"/>
    <w:rsid w:val="00847B84"/>
    <w:rsid w:val="00850E12"/>
    <w:rsid w:val="00857EF7"/>
    <w:rsid w:val="008622A5"/>
    <w:rsid w:val="00862356"/>
    <w:rsid w:val="008627A0"/>
    <w:rsid w:val="008709BA"/>
    <w:rsid w:val="00873411"/>
    <w:rsid w:val="00873CD0"/>
    <w:rsid w:val="00874AF8"/>
    <w:rsid w:val="0087555A"/>
    <w:rsid w:val="008769B2"/>
    <w:rsid w:val="00882CF8"/>
    <w:rsid w:val="0089237F"/>
    <w:rsid w:val="008929E7"/>
    <w:rsid w:val="00893472"/>
    <w:rsid w:val="00893D66"/>
    <w:rsid w:val="008A2D91"/>
    <w:rsid w:val="008A56E6"/>
    <w:rsid w:val="008A6578"/>
    <w:rsid w:val="008B023C"/>
    <w:rsid w:val="008C52C9"/>
    <w:rsid w:val="008D421F"/>
    <w:rsid w:val="008D48B0"/>
    <w:rsid w:val="008D77B6"/>
    <w:rsid w:val="008E3DBC"/>
    <w:rsid w:val="008F3169"/>
    <w:rsid w:val="00904DC0"/>
    <w:rsid w:val="00907AEC"/>
    <w:rsid w:val="0091131D"/>
    <w:rsid w:val="00911A51"/>
    <w:rsid w:val="00914EFA"/>
    <w:rsid w:val="00921173"/>
    <w:rsid w:val="00923992"/>
    <w:rsid w:val="00923AAA"/>
    <w:rsid w:val="00925C26"/>
    <w:rsid w:val="009302EC"/>
    <w:rsid w:val="009376A6"/>
    <w:rsid w:val="00940EAC"/>
    <w:rsid w:val="00941307"/>
    <w:rsid w:val="00941963"/>
    <w:rsid w:val="00944A67"/>
    <w:rsid w:val="00945B7F"/>
    <w:rsid w:val="00947815"/>
    <w:rsid w:val="00964303"/>
    <w:rsid w:val="009645A8"/>
    <w:rsid w:val="00965AAB"/>
    <w:rsid w:val="009674EC"/>
    <w:rsid w:val="0097125C"/>
    <w:rsid w:val="0097144D"/>
    <w:rsid w:val="009801B4"/>
    <w:rsid w:val="009810E6"/>
    <w:rsid w:val="0099060E"/>
    <w:rsid w:val="009955F1"/>
    <w:rsid w:val="00997A29"/>
    <w:rsid w:val="009A0766"/>
    <w:rsid w:val="009A0A68"/>
    <w:rsid w:val="009A1CE9"/>
    <w:rsid w:val="009A2517"/>
    <w:rsid w:val="009A2BAB"/>
    <w:rsid w:val="009A348F"/>
    <w:rsid w:val="009A4E51"/>
    <w:rsid w:val="009A7BAE"/>
    <w:rsid w:val="009B21BF"/>
    <w:rsid w:val="009B555C"/>
    <w:rsid w:val="009B581D"/>
    <w:rsid w:val="009C181D"/>
    <w:rsid w:val="009C28AE"/>
    <w:rsid w:val="009C6221"/>
    <w:rsid w:val="009D2D2F"/>
    <w:rsid w:val="009D3DAC"/>
    <w:rsid w:val="009D497B"/>
    <w:rsid w:val="009D4AC4"/>
    <w:rsid w:val="009E2905"/>
    <w:rsid w:val="009E483A"/>
    <w:rsid w:val="009F0DB7"/>
    <w:rsid w:val="009F2ACC"/>
    <w:rsid w:val="009F3C9C"/>
    <w:rsid w:val="009F4836"/>
    <w:rsid w:val="00A02F7C"/>
    <w:rsid w:val="00A049FF"/>
    <w:rsid w:val="00A0641C"/>
    <w:rsid w:val="00A11119"/>
    <w:rsid w:val="00A11F9C"/>
    <w:rsid w:val="00A14851"/>
    <w:rsid w:val="00A16C60"/>
    <w:rsid w:val="00A173E6"/>
    <w:rsid w:val="00A178DF"/>
    <w:rsid w:val="00A17FF5"/>
    <w:rsid w:val="00A22D40"/>
    <w:rsid w:val="00A24B75"/>
    <w:rsid w:val="00A2543C"/>
    <w:rsid w:val="00A329E2"/>
    <w:rsid w:val="00A41C0F"/>
    <w:rsid w:val="00A5449E"/>
    <w:rsid w:val="00A567CC"/>
    <w:rsid w:val="00A652D9"/>
    <w:rsid w:val="00A66464"/>
    <w:rsid w:val="00A6750D"/>
    <w:rsid w:val="00A67769"/>
    <w:rsid w:val="00A74F63"/>
    <w:rsid w:val="00A76337"/>
    <w:rsid w:val="00A809F8"/>
    <w:rsid w:val="00A813CD"/>
    <w:rsid w:val="00A94375"/>
    <w:rsid w:val="00AA034B"/>
    <w:rsid w:val="00AA22A3"/>
    <w:rsid w:val="00AA3018"/>
    <w:rsid w:val="00AA3780"/>
    <w:rsid w:val="00AA4D32"/>
    <w:rsid w:val="00AA6BF3"/>
    <w:rsid w:val="00AB3030"/>
    <w:rsid w:val="00AB49CB"/>
    <w:rsid w:val="00AC003A"/>
    <w:rsid w:val="00AC3649"/>
    <w:rsid w:val="00AC58BA"/>
    <w:rsid w:val="00AD4374"/>
    <w:rsid w:val="00AD55A5"/>
    <w:rsid w:val="00AF12D9"/>
    <w:rsid w:val="00AF1A5B"/>
    <w:rsid w:val="00AF6E9B"/>
    <w:rsid w:val="00AF6F60"/>
    <w:rsid w:val="00B00A98"/>
    <w:rsid w:val="00B114A8"/>
    <w:rsid w:val="00B116D4"/>
    <w:rsid w:val="00B21625"/>
    <w:rsid w:val="00B244E2"/>
    <w:rsid w:val="00B2682B"/>
    <w:rsid w:val="00B3182A"/>
    <w:rsid w:val="00B351CD"/>
    <w:rsid w:val="00B44B75"/>
    <w:rsid w:val="00B47895"/>
    <w:rsid w:val="00B507F3"/>
    <w:rsid w:val="00B541A9"/>
    <w:rsid w:val="00B56275"/>
    <w:rsid w:val="00B605CD"/>
    <w:rsid w:val="00B6226B"/>
    <w:rsid w:val="00B6245F"/>
    <w:rsid w:val="00B74D5C"/>
    <w:rsid w:val="00B75424"/>
    <w:rsid w:val="00B77394"/>
    <w:rsid w:val="00B803AF"/>
    <w:rsid w:val="00B847B3"/>
    <w:rsid w:val="00B90E43"/>
    <w:rsid w:val="00B916AA"/>
    <w:rsid w:val="00B963F2"/>
    <w:rsid w:val="00B967E4"/>
    <w:rsid w:val="00BA38A3"/>
    <w:rsid w:val="00BA64F2"/>
    <w:rsid w:val="00BB0555"/>
    <w:rsid w:val="00BB0EA6"/>
    <w:rsid w:val="00BB1AA0"/>
    <w:rsid w:val="00BB1E14"/>
    <w:rsid w:val="00BB25EE"/>
    <w:rsid w:val="00BB3C6D"/>
    <w:rsid w:val="00BB4133"/>
    <w:rsid w:val="00BB4957"/>
    <w:rsid w:val="00BB5E9A"/>
    <w:rsid w:val="00BB63CD"/>
    <w:rsid w:val="00BB7E73"/>
    <w:rsid w:val="00BC467B"/>
    <w:rsid w:val="00BC65EC"/>
    <w:rsid w:val="00BD0122"/>
    <w:rsid w:val="00BD1489"/>
    <w:rsid w:val="00BD3F1A"/>
    <w:rsid w:val="00BD4FAB"/>
    <w:rsid w:val="00BE06E5"/>
    <w:rsid w:val="00BE5982"/>
    <w:rsid w:val="00BE71B9"/>
    <w:rsid w:val="00BF0CAD"/>
    <w:rsid w:val="00C01BDD"/>
    <w:rsid w:val="00C029DE"/>
    <w:rsid w:val="00C02C61"/>
    <w:rsid w:val="00C03DC9"/>
    <w:rsid w:val="00C078A5"/>
    <w:rsid w:val="00C135D3"/>
    <w:rsid w:val="00C14B0C"/>
    <w:rsid w:val="00C210E2"/>
    <w:rsid w:val="00C238C3"/>
    <w:rsid w:val="00C2623D"/>
    <w:rsid w:val="00C33B60"/>
    <w:rsid w:val="00C40E76"/>
    <w:rsid w:val="00C4201C"/>
    <w:rsid w:val="00C459AD"/>
    <w:rsid w:val="00C45F9F"/>
    <w:rsid w:val="00C55BD1"/>
    <w:rsid w:val="00C71CB3"/>
    <w:rsid w:val="00C767A1"/>
    <w:rsid w:val="00C8001C"/>
    <w:rsid w:val="00C85077"/>
    <w:rsid w:val="00C907A6"/>
    <w:rsid w:val="00C911BB"/>
    <w:rsid w:val="00C92996"/>
    <w:rsid w:val="00CA4AF2"/>
    <w:rsid w:val="00CA6073"/>
    <w:rsid w:val="00CB59B3"/>
    <w:rsid w:val="00CC4B19"/>
    <w:rsid w:val="00CD0209"/>
    <w:rsid w:val="00CE059F"/>
    <w:rsid w:val="00CE4329"/>
    <w:rsid w:val="00CE6CD8"/>
    <w:rsid w:val="00CE7F86"/>
    <w:rsid w:val="00CF2FEF"/>
    <w:rsid w:val="00CF3A6D"/>
    <w:rsid w:val="00CF4BC8"/>
    <w:rsid w:val="00CF7813"/>
    <w:rsid w:val="00D04606"/>
    <w:rsid w:val="00D076BB"/>
    <w:rsid w:val="00D135A4"/>
    <w:rsid w:val="00D14C39"/>
    <w:rsid w:val="00D2087D"/>
    <w:rsid w:val="00D22627"/>
    <w:rsid w:val="00D230E3"/>
    <w:rsid w:val="00D251B3"/>
    <w:rsid w:val="00D303A8"/>
    <w:rsid w:val="00D304E6"/>
    <w:rsid w:val="00D320BF"/>
    <w:rsid w:val="00D34789"/>
    <w:rsid w:val="00D37AF5"/>
    <w:rsid w:val="00D46B06"/>
    <w:rsid w:val="00D47F5D"/>
    <w:rsid w:val="00D52026"/>
    <w:rsid w:val="00D553B6"/>
    <w:rsid w:val="00D564E2"/>
    <w:rsid w:val="00D62E85"/>
    <w:rsid w:val="00D6365F"/>
    <w:rsid w:val="00D66906"/>
    <w:rsid w:val="00D706DA"/>
    <w:rsid w:val="00D7231B"/>
    <w:rsid w:val="00D72ED2"/>
    <w:rsid w:val="00D906FD"/>
    <w:rsid w:val="00D92658"/>
    <w:rsid w:val="00D92BDD"/>
    <w:rsid w:val="00D95FC2"/>
    <w:rsid w:val="00D97078"/>
    <w:rsid w:val="00DA2545"/>
    <w:rsid w:val="00DA7EF5"/>
    <w:rsid w:val="00DB269B"/>
    <w:rsid w:val="00DB4BE4"/>
    <w:rsid w:val="00DB4FA5"/>
    <w:rsid w:val="00DC0268"/>
    <w:rsid w:val="00DC5469"/>
    <w:rsid w:val="00DC67F6"/>
    <w:rsid w:val="00DD5373"/>
    <w:rsid w:val="00DE449E"/>
    <w:rsid w:val="00DF3207"/>
    <w:rsid w:val="00DF349E"/>
    <w:rsid w:val="00DF3B72"/>
    <w:rsid w:val="00DF4BA5"/>
    <w:rsid w:val="00DF5C8A"/>
    <w:rsid w:val="00E01DB0"/>
    <w:rsid w:val="00E021A8"/>
    <w:rsid w:val="00E06859"/>
    <w:rsid w:val="00E17098"/>
    <w:rsid w:val="00E26B47"/>
    <w:rsid w:val="00E27B3B"/>
    <w:rsid w:val="00E440A9"/>
    <w:rsid w:val="00E4682B"/>
    <w:rsid w:val="00E46C1C"/>
    <w:rsid w:val="00E5706C"/>
    <w:rsid w:val="00E60A6A"/>
    <w:rsid w:val="00E6150A"/>
    <w:rsid w:val="00E638B7"/>
    <w:rsid w:val="00E736FF"/>
    <w:rsid w:val="00E76530"/>
    <w:rsid w:val="00E83682"/>
    <w:rsid w:val="00E8375A"/>
    <w:rsid w:val="00E83BB7"/>
    <w:rsid w:val="00E84FB7"/>
    <w:rsid w:val="00E86895"/>
    <w:rsid w:val="00E87378"/>
    <w:rsid w:val="00E926EF"/>
    <w:rsid w:val="00E94115"/>
    <w:rsid w:val="00E95430"/>
    <w:rsid w:val="00E975D0"/>
    <w:rsid w:val="00EA1A7F"/>
    <w:rsid w:val="00EA5ABA"/>
    <w:rsid w:val="00EB4C1D"/>
    <w:rsid w:val="00EB5D10"/>
    <w:rsid w:val="00EB5D61"/>
    <w:rsid w:val="00EB71C6"/>
    <w:rsid w:val="00EB773C"/>
    <w:rsid w:val="00EC0EBB"/>
    <w:rsid w:val="00EC491B"/>
    <w:rsid w:val="00ED2F18"/>
    <w:rsid w:val="00ED324C"/>
    <w:rsid w:val="00ED72B6"/>
    <w:rsid w:val="00EE0F40"/>
    <w:rsid w:val="00EE6401"/>
    <w:rsid w:val="00EF3720"/>
    <w:rsid w:val="00F0225D"/>
    <w:rsid w:val="00F048C0"/>
    <w:rsid w:val="00F06691"/>
    <w:rsid w:val="00F06A53"/>
    <w:rsid w:val="00F103AE"/>
    <w:rsid w:val="00F1081F"/>
    <w:rsid w:val="00F1246E"/>
    <w:rsid w:val="00F24066"/>
    <w:rsid w:val="00F24486"/>
    <w:rsid w:val="00F32325"/>
    <w:rsid w:val="00F33CA5"/>
    <w:rsid w:val="00F349D4"/>
    <w:rsid w:val="00F35EE6"/>
    <w:rsid w:val="00F36422"/>
    <w:rsid w:val="00F43211"/>
    <w:rsid w:val="00F43B0A"/>
    <w:rsid w:val="00F51474"/>
    <w:rsid w:val="00F634AF"/>
    <w:rsid w:val="00F64F4F"/>
    <w:rsid w:val="00F6695F"/>
    <w:rsid w:val="00F6768B"/>
    <w:rsid w:val="00F72C22"/>
    <w:rsid w:val="00F7719A"/>
    <w:rsid w:val="00F771C2"/>
    <w:rsid w:val="00F773B3"/>
    <w:rsid w:val="00F8034E"/>
    <w:rsid w:val="00F805C9"/>
    <w:rsid w:val="00F841F5"/>
    <w:rsid w:val="00F91C4D"/>
    <w:rsid w:val="00FA0DA9"/>
    <w:rsid w:val="00FA3DBA"/>
    <w:rsid w:val="00FA3F69"/>
    <w:rsid w:val="00FA5F3D"/>
    <w:rsid w:val="00FB219F"/>
    <w:rsid w:val="00FB4729"/>
    <w:rsid w:val="00FB54F9"/>
    <w:rsid w:val="00FB737F"/>
    <w:rsid w:val="00FC097B"/>
    <w:rsid w:val="00FC1D9E"/>
    <w:rsid w:val="00FC3ED1"/>
    <w:rsid w:val="00FD250B"/>
    <w:rsid w:val="00FE2948"/>
    <w:rsid w:val="00FE2B9D"/>
    <w:rsid w:val="00FE784C"/>
    <w:rsid w:val="00FF08A2"/>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B3AFE8EF-0C89-452D-9CFF-6137C36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348799051">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857501384">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483037883">
      <w:bodyDiv w:val="1"/>
      <w:marLeft w:val="0"/>
      <w:marRight w:val="0"/>
      <w:marTop w:val="0"/>
      <w:marBottom w:val="0"/>
      <w:divBdr>
        <w:top w:val="none" w:sz="0" w:space="0" w:color="auto"/>
        <w:left w:val="none" w:sz="0" w:space="0" w:color="auto"/>
        <w:bottom w:val="none" w:sz="0" w:space="0" w:color="auto"/>
        <w:right w:val="none" w:sz="0" w:space="0" w:color="auto"/>
      </w:divBdr>
    </w:div>
    <w:div w:id="186320085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9075-022F-4B9F-B6EB-8374C73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1941</Words>
  <Characters>11070</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4</cp:revision>
  <cp:lastPrinted>2015-11-25T13:17:00Z</cp:lastPrinted>
  <dcterms:created xsi:type="dcterms:W3CDTF">2015-11-24T16:41:00Z</dcterms:created>
  <dcterms:modified xsi:type="dcterms:W3CDTF">2015-11-25T13:57:00Z</dcterms:modified>
</cp:coreProperties>
</file>