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894B98" w:rsidRDefault="009753C2" w:rsidP="009753C2">
      <w:pPr>
        <w:pStyle w:val="Title"/>
        <w:ind w:left="284"/>
        <w:rPr>
          <w:rFonts w:ascii="Verdana" w:hAnsi="Verdana"/>
        </w:rPr>
      </w:pPr>
      <w:r w:rsidRPr="00894B98">
        <w:rPr>
          <w:rFonts w:ascii="Verdana" w:hAnsi="Verdana"/>
        </w:rPr>
        <w:t xml:space="preserve">Minutes of a </w:t>
      </w:r>
      <w:r w:rsidR="00106692">
        <w:rPr>
          <w:rFonts w:ascii="Verdana" w:hAnsi="Verdana"/>
        </w:rPr>
        <w:t>Meeting</w:t>
      </w:r>
      <w:r w:rsidRPr="00894B98">
        <w:rPr>
          <w:rFonts w:ascii="Verdana" w:hAnsi="Verdana"/>
        </w:rPr>
        <w:t xml:space="preserve">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872D40">
        <w:rPr>
          <w:rFonts w:ascii="Verdana" w:hAnsi="Verdana"/>
          <w:sz w:val="24"/>
        </w:rPr>
        <w:t xml:space="preserve"> Wednesday, 12</w:t>
      </w:r>
      <w:r w:rsidR="00872D40" w:rsidRPr="00872D40">
        <w:rPr>
          <w:rFonts w:ascii="Verdana" w:hAnsi="Verdana"/>
          <w:sz w:val="24"/>
          <w:vertAlign w:val="superscript"/>
        </w:rPr>
        <w:t>th</w:t>
      </w:r>
      <w:r w:rsidR="00872D40">
        <w:rPr>
          <w:rFonts w:ascii="Verdana" w:hAnsi="Verdana"/>
          <w:sz w:val="24"/>
        </w:rPr>
        <w:t xml:space="preserve"> May, 2016 at 6</w:t>
      </w:r>
      <w:r w:rsidR="00CF63E4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12545D" w:rsidRPr="004F2723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(Councillor W. D. Elliott BA</w:t>
      </w:r>
      <w:r w:rsidR="009535CF">
        <w:rPr>
          <w:rFonts w:ascii="Verdana" w:hAnsi="Verdana"/>
          <w:sz w:val="22"/>
          <w:szCs w:val="22"/>
        </w:rPr>
        <w:t xml:space="preserve"> QTS</w:t>
      </w:r>
      <w:r w:rsidR="00F94EEC">
        <w:rPr>
          <w:rFonts w:ascii="Verdana" w:hAnsi="Verdana"/>
          <w:sz w:val="22"/>
          <w:szCs w:val="22"/>
        </w:rPr>
        <w:t>) (Chairman)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F94EEC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C863D4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Harries</w:t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C. A. Sharp</w:t>
      </w:r>
    </w:p>
    <w:p w:rsidR="00EC6B3E" w:rsidRDefault="00872D40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Mrs. Y. G. Southwell</w:t>
      </w:r>
    </w:p>
    <w:p w:rsidR="00D1767D" w:rsidRPr="004F2723" w:rsidRDefault="000C30F6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6B2194" w:rsidRPr="004F2723" w:rsidRDefault="001C4FEA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371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6B2194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CF63E4" w:rsidRDefault="006B2194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 w:rsidR="00643F40" w:rsidRPr="004F2723">
        <w:rPr>
          <w:rFonts w:ascii="Verdana" w:hAnsi="Verdana"/>
          <w:sz w:val="22"/>
          <w:szCs w:val="22"/>
        </w:rPr>
        <w:t xml:space="preserve">received from </w:t>
      </w:r>
      <w:r w:rsidR="00872D40">
        <w:rPr>
          <w:rFonts w:ascii="Verdana" w:hAnsi="Verdana"/>
          <w:sz w:val="22"/>
          <w:szCs w:val="22"/>
        </w:rPr>
        <w:t>the Mayor, Councillor S. G. Joseph, and Councillors A. W. Eden, R. Gray,</w:t>
      </w:r>
      <w:r w:rsidR="00455EDE">
        <w:rPr>
          <w:rFonts w:ascii="Verdana" w:hAnsi="Verdana"/>
          <w:sz w:val="22"/>
          <w:szCs w:val="22"/>
        </w:rPr>
        <w:t xml:space="preserve"> M. P. Rickard,</w:t>
      </w:r>
      <w:r w:rsidR="00872D40">
        <w:rPr>
          <w:rFonts w:ascii="Verdana" w:hAnsi="Verdana"/>
          <w:sz w:val="22"/>
          <w:szCs w:val="22"/>
        </w:rPr>
        <w:t xml:space="preserve"> D. R. Sinnett, Mrs. C. T. Williams and </w:t>
      </w:r>
      <w:r w:rsidR="00CF63E4">
        <w:rPr>
          <w:rFonts w:ascii="Verdana" w:hAnsi="Verdana"/>
          <w:sz w:val="22"/>
          <w:szCs w:val="22"/>
        </w:rPr>
        <w:t>C</w:t>
      </w:r>
      <w:r w:rsidR="00872D40">
        <w:rPr>
          <w:rFonts w:ascii="Verdana" w:hAnsi="Verdana"/>
          <w:sz w:val="22"/>
          <w:szCs w:val="22"/>
        </w:rPr>
        <w:t>ouncillor</w:t>
      </w:r>
      <w:r w:rsidR="00BE3909">
        <w:rPr>
          <w:rFonts w:ascii="Verdana" w:hAnsi="Verdana"/>
          <w:sz w:val="22"/>
          <w:szCs w:val="22"/>
        </w:rPr>
        <w:t xml:space="preserve"> G.</w:t>
      </w:r>
      <w:r w:rsidR="00525E5C">
        <w:rPr>
          <w:rFonts w:ascii="Verdana" w:hAnsi="Verdana"/>
          <w:sz w:val="22"/>
          <w:szCs w:val="22"/>
        </w:rPr>
        <w:t xml:space="preserve"> Woodham MBA (Open)</w:t>
      </w:r>
      <w:r w:rsidR="00106692">
        <w:rPr>
          <w:rFonts w:ascii="Verdana" w:hAnsi="Verdana"/>
          <w:sz w:val="22"/>
          <w:szCs w:val="22"/>
        </w:rPr>
        <w:t>,</w:t>
      </w:r>
      <w:r w:rsidR="00525E5C">
        <w:rPr>
          <w:rFonts w:ascii="Verdana" w:hAnsi="Verdana"/>
          <w:sz w:val="22"/>
          <w:szCs w:val="22"/>
        </w:rPr>
        <w:t xml:space="preserve"> LL.B (Hons</w:t>
      </w:r>
      <w:r w:rsidR="00872D40">
        <w:rPr>
          <w:rFonts w:ascii="Verdana" w:hAnsi="Verdana"/>
          <w:sz w:val="22"/>
          <w:szCs w:val="22"/>
        </w:rPr>
        <w:t>).</w:t>
      </w:r>
    </w:p>
    <w:p w:rsidR="00B645F2" w:rsidRDefault="00B645F2" w:rsidP="00B645F2">
      <w:pPr>
        <w:rPr>
          <w:rFonts w:ascii="Verdana" w:hAnsi="Verdana"/>
          <w:sz w:val="22"/>
          <w:szCs w:val="22"/>
        </w:rPr>
      </w:pPr>
    </w:p>
    <w:p w:rsidR="00643F40" w:rsidRDefault="001C4FEA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372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9535CF">
        <w:rPr>
          <w:rFonts w:ascii="Verdana" w:hAnsi="Verdana"/>
          <w:sz w:val="22"/>
          <w:szCs w:val="22"/>
          <w:u w:val="single"/>
        </w:rPr>
        <w:t xml:space="preserve">TO CONSIDER NOMINATIONS FOR </w:t>
      </w:r>
      <w:r w:rsidR="00106692">
        <w:rPr>
          <w:rFonts w:ascii="Verdana" w:hAnsi="Verdana"/>
          <w:sz w:val="22"/>
          <w:szCs w:val="22"/>
          <w:u w:val="single"/>
        </w:rPr>
        <w:t>CITIZENS’</w:t>
      </w:r>
      <w:r w:rsidR="009535CF">
        <w:rPr>
          <w:rFonts w:ascii="Verdana" w:hAnsi="Verdana"/>
          <w:sz w:val="22"/>
          <w:szCs w:val="22"/>
          <w:u w:val="single"/>
        </w:rPr>
        <w:t xml:space="preserve"> AWARDS 2016</w:t>
      </w:r>
      <w:r w:rsidR="00B35C98">
        <w:rPr>
          <w:rFonts w:ascii="Verdana" w:hAnsi="Verdana"/>
          <w:sz w:val="22"/>
          <w:szCs w:val="22"/>
          <w:u w:val="single"/>
        </w:rPr>
        <w:t>:</w:t>
      </w:r>
    </w:p>
    <w:p w:rsidR="00B35C98" w:rsidRDefault="00B35C98" w:rsidP="00973A3E">
      <w:pPr>
        <w:ind w:left="-993"/>
        <w:rPr>
          <w:rFonts w:ascii="Verdana" w:hAnsi="Verdana"/>
          <w:sz w:val="22"/>
          <w:szCs w:val="22"/>
          <w:u w:val="single"/>
        </w:rPr>
      </w:pPr>
    </w:p>
    <w:p w:rsidR="009535CF" w:rsidRDefault="00F612B9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Chairman, Councillor W. D. Elliott, </w:t>
      </w:r>
      <w:r w:rsidR="009535CF">
        <w:rPr>
          <w:rFonts w:ascii="Verdana" w:hAnsi="Verdana"/>
          <w:sz w:val="22"/>
          <w:szCs w:val="22"/>
        </w:rPr>
        <w:t>BA QTS</w:t>
      </w:r>
      <w:r w:rsidR="00092C86">
        <w:rPr>
          <w:rFonts w:ascii="Verdana" w:hAnsi="Verdana"/>
          <w:sz w:val="22"/>
          <w:szCs w:val="22"/>
        </w:rPr>
        <w:t>, advised that there were ten</w:t>
      </w:r>
      <w:r w:rsidR="009535CF">
        <w:rPr>
          <w:rFonts w:ascii="Verdana" w:hAnsi="Verdana"/>
          <w:sz w:val="22"/>
          <w:szCs w:val="22"/>
        </w:rPr>
        <w:t xml:space="preserve"> nominations</w:t>
      </w:r>
      <w:r w:rsidR="00092C86">
        <w:rPr>
          <w:rFonts w:ascii="Verdana" w:hAnsi="Verdana"/>
          <w:sz w:val="22"/>
          <w:szCs w:val="22"/>
        </w:rPr>
        <w:t xml:space="preserve"> and one posthumous nomination</w:t>
      </w:r>
      <w:r w:rsidR="009535CF">
        <w:rPr>
          <w:rFonts w:ascii="Verdana" w:hAnsi="Verdana"/>
          <w:sz w:val="22"/>
          <w:szCs w:val="22"/>
        </w:rPr>
        <w:t xml:space="preserve"> for</w:t>
      </w:r>
      <w:r w:rsidR="004C5D66">
        <w:rPr>
          <w:rFonts w:ascii="Verdana" w:hAnsi="Verdana"/>
          <w:sz w:val="22"/>
          <w:szCs w:val="22"/>
        </w:rPr>
        <w:t xml:space="preserve"> the Adult </w:t>
      </w:r>
      <w:r w:rsidR="00106692">
        <w:rPr>
          <w:rFonts w:ascii="Verdana" w:hAnsi="Verdana"/>
          <w:sz w:val="22"/>
          <w:szCs w:val="22"/>
        </w:rPr>
        <w:t>Citizens’</w:t>
      </w:r>
      <w:r w:rsidR="004C5D66">
        <w:rPr>
          <w:rFonts w:ascii="Verdana" w:hAnsi="Verdana"/>
          <w:sz w:val="22"/>
          <w:szCs w:val="22"/>
        </w:rPr>
        <w:t xml:space="preserve"> Awards</w:t>
      </w:r>
      <w:r w:rsidR="00092C86">
        <w:rPr>
          <w:rFonts w:ascii="Verdana" w:hAnsi="Verdana"/>
          <w:sz w:val="22"/>
          <w:szCs w:val="22"/>
        </w:rPr>
        <w:t>,</w:t>
      </w:r>
      <w:r w:rsidR="004C5D66">
        <w:rPr>
          <w:rFonts w:ascii="Verdana" w:hAnsi="Verdana"/>
          <w:sz w:val="22"/>
          <w:szCs w:val="22"/>
        </w:rPr>
        <w:t xml:space="preserve"> and three</w:t>
      </w:r>
      <w:r w:rsidR="009535CF">
        <w:rPr>
          <w:rFonts w:ascii="Verdana" w:hAnsi="Verdana"/>
          <w:sz w:val="22"/>
          <w:szCs w:val="22"/>
        </w:rPr>
        <w:t xml:space="preserve"> nominations for the Youth </w:t>
      </w:r>
      <w:r w:rsidR="00106692">
        <w:rPr>
          <w:rFonts w:ascii="Verdana" w:hAnsi="Verdana"/>
          <w:sz w:val="22"/>
          <w:szCs w:val="22"/>
        </w:rPr>
        <w:t>Citizens’</w:t>
      </w:r>
      <w:r w:rsidR="009535CF">
        <w:rPr>
          <w:rFonts w:ascii="Verdana" w:hAnsi="Verdana"/>
          <w:sz w:val="22"/>
          <w:szCs w:val="22"/>
        </w:rPr>
        <w:t xml:space="preserve"> Awards.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nomination papers were distributed to Members.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E. R. Harries said that he recognised the identity of one of the nominees and left the room during the discussion of the Adult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declared a personal interest in the nominations for the Milford Haven Sea </w:t>
      </w:r>
      <w:r w:rsidR="00106692">
        <w:rPr>
          <w:rFonts w:ascii="Verdana" w:hAnsi="Verdana"/>
          <w:sz w:val="22"/>
          <w:szCs w:val="22"/>
        </w:rPr>
        <w:t xml:space="preserve">Cadets </w:t>
      </w:r>
      <w:r>
        <w:rPr>
          <w:rFonts w:ascii="Verdana" w:hAnsi="Verdana"/>
          <w:sz w:val="22"/>
          <w:szCs w:val="22"/>
        </w:rPr>
        <w:t>and Royal Marine</w:t>
      </w:r>
      <w:r w:rsidR="00106692">
        <w:rPr>
          <w:rFonts w:ascii="Verdana" w:hAnsi="Verdana"/>
          <w:sz w:val="22"/>
          <w:szCs w:val="22"/>
        </w:rPr>
        <w:t>s</w:t>
      </w:r>
      <w:r w:rsidR="003215AC">
        <w:rPr>
          <w:rFonts w:ascii="Verdana" w:hAnsi="Verdana"/>
          <w:sz w:val="22"/>
          <w:szCs w:val="22"/>
        </w:rPr>
        <w:t xml:space="preserve"> Cadets as he is the Commanding Officer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of the Unit in Milford Haven.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C. A. Sharp declared a personal interest in the Milford Haven Museum as he has been appointed by this Council as a Trustee of the Milford Haven Museum.</w:t>
      </w: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</w:p>
    <w:p w:rsidR="009535CF" w:rsidRDefault="009535CF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Mrs. Y. G. Southwell declared a personal interest in St. Katharine and St. Peter’s Church as she is a member of the Church.</w:t>
      </w:r>
    </w:p>
    <w:p w:rsidR="00785191" w:rsidRDefault="00785191" w:rsidP="00F612B9">
      <w:pPr>
        <w:ind w:left="-3"/>
        <w:rPr>
          <w:rFonts w:ascii="Verdana" w:hAnsi="Verdana"/>
          <w:sz w:val="22"/>
          <w:szCs w:val="22"/>
        </w:rPr>
      </w:pPr>
    </w:p>
    <w:p w:rsidR="00EC6B3E" w:rsidRDefault="00785191" w:rsidP="00F612B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E. R. Harries re-joined the </w:t>
      </w:r>
      <w:r w:rsidR="00106692">
        <w:rPr>
          <w:rFonts w:ascii="Verdana" w:hAnsi="Verdana"/>
          <w:sz w:val="22"/>
          <w:szCs w:val="22"/>
        </w:rPr>
        <w:t>Meeting</w:t>
      </w:r>
      <w:r>
        <w:rPr>
          <w:rFonts w:ascii="Verdana" w:hAnsi="Verdana"/>
          <w:sz w:val="22"/>
          <w:szCs w:val="22"/>
        </w:rPr>
        <w:t xml:space="preserve"> after the discussion on the Adult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Awards.</w:t>
      </w:r>
    </w:p>
    <w:p w:rsidR="00EC6B3E" w:rsidRDefault="00EC6B3E" w:rsidP="00F612B9">
      <w:pPr>
        <w:ind w:left="-3"/>
        <w:rPr>
          <w:rFonts w:ascii="Verdana" w:hAnsi="Verdana"/>
          <w:sz w:val="22"/>
          <w:szCs w:val="22"/>
        </w:rPr>
      </w:pPr>
    </w:p>
    <w:p w:rsidR="004A1DF6" w:rsidRPr="004A1DF6" w:rsidRDefault="004A1DF6" w:rsidP="00F612B9">
      <w:pPr>
        <w:ind w:left="-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 w:rsidR="00106692">
        <w:rPr>
          <w:rFonts w:ascii="Verdana" w:hAnsi="Verdana"/>
          <w:sz w:val="22"/>
          <w:szCs w:val="22"/>
          <w:u w:val="single"/>
        </w:rPr>
        <w:t>Citizens’</w:t>
      </w:r>
      <w:r w:rsidR="009535CF">
        <w:rPr>
          <w:rFonts w:ascii="Verdana" w:hAnsi="Verdana"/>
          <w:sz w:val="22"/>
          <w:szCs w:val="22"/>
          <w:u w:val="single"/>
        </w:rPr>
        <w:t xml:space="preserve"> Awards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F612B9" w:rsidRDefault="00F612B9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535CF" w:rsidRDefault="009535CF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It was RECOMMENDED THAT:</w:t>
      </w:r>
    </w:p>
    <w:p w:rsidR="009535CF" w:rsidRDefault="009535CF" w:rsidP="004A1DF6">
      <w:pPr>
        <w:ind w:left="720"/>
        <w:rPr>
          <w:rFonts w:ascii="Verdana" w:hAnsi="Verdana"/>
          <w:sz w:val="22"/>
          <w:szCs w:val="22"/>
        </w:rPr>
      </w:pPr>
    </w:p>
    <w:p w:rsidR="00785191" w:rsidRDefault="00785191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 xml:space="preserve">six </w:t>
      </w:r>
      <w:r w:rsidR="004C5D66">
        <w:rPr>
          <w:rFonts w:ascii="Verdana" w:hAnsi="Verdana"/>
          <w:sz w:val="22"/>
          <w:szCs w:val="22"/>
        </w:rPr>
        <w:t>Adult</w:t>
      </w:r>
      <w:r w:rsidR="00092C86">
        <w:rPr>
          <w:rFonts w:ascii="Verdana" w:hAnsi="Verdana"/>
          <w:sz w:val="22"/>
          <w:szCs w:val="22"/>
        </w:rPr>
        <w:t xml:space="preserve"> </w:t>
      </w:r>
      <w:r w:rsidR="00106692">
        <w:rPr>
          <w:rFonts w:ascii="Verdana" w:hAnsi="Verdana"/>
          <w:sz w:val="22"/>
          <w:szCs w:val="22"/>
        </w:rPr>
        <w:t>Citizens’</w:t>
      </w:r>
      <w:r w:rsidR="00092C86">
        <w:rPr>
          <w:rFonts w:ascii="Verdana" w:hAnsi="Verdana"/>
          <w:sz w:val="22"/>
          <w:szCs w:val="22"/>
        </w:rPr>
        <w:t xml:space="preserve"> Awards (to include</w:t>
      </w:r>
      <w:r>
        <w:rPr>
          <w:rFonts w:ascii="Verdana" w:hAnsi="Verdana"/>
          <w:sz w:val="22"/>
          <w:szCs w:val="22"/>
        </w:rPr>
        <w:t xml:space="preserve"> </w:t>
      </w:r>
      <w:r w:rsidR="009535CF">
        <w:rPr>
          <w:rFonts w:ascii="Verdana" w:hAnsi="Verdana"/>
          <w:sz w:val="22"/>
          <w:szCs w:val="22"/>
        </w:rPr>
        <w:t>one</w:t>
      </w:r>
    </w:p>
    <w:p w:rsidR="00785191" w:rsidRDefault="00785191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535CF">
        <w:rPr>
          <w:rFonts w:ascii="Verdana" w:hAnsi="Verdana"/>
          <w:sz w:val="22"/>
          <w:szCs w:val="22"/>
        </w:rPr>
        <w:t>posthumous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Award) be presented this</w:t>
      </w:r>
    </w:p>
    <w:p w:rsidR="009535CF" w:rsidRDefault="00785191" w:rsidP="004A1DF6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year</w:t>
      </w:r>
      <w:r w:rsidR="009535CF">
        <w:rPr>
          <w:rFonts w:ascii="Verdana" w:hAnsi="Verdana"/>
          <w:sz w:val="22"/>
          <w:szCs w:val="22"/>
        </w:rPr>
        <w:t>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>(</w:t>
      </w:r>
      <w:r w:rsidR="004C5D6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i)</w:t>
      </w:r>
      <w:r>
        <w:rPr>
          <w:rFonts w:ascii="Verdana" w:hAnsi="Verdana"/>
          <w:sz w:val="22"/>
          <w:szCs w:val="22"/>
        </w:rPr>
        <w:tab/>
        <w:t xml:space="preserve">three Youth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 be presented this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year;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</w:t>
      </w:r>
      <w:r w:rsidR="004C5D6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i)</w:t>
      </w:r>
      <w:r>
        <w:rPr>
          <w:rFonts w:ascii="Verdana" w:hAnsi="Verdana"/>
          <w:sz w:val="22"/>
          <w:szCs w:val="22"/>
        </w:rPr>
        <w:tab/>
        <w:t xml:space="preserve">the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 will be presented by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Mayor in the Council Chamber on Saturday,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</w:t>
      </w:r>
      <w:r w:rsidRPr="009535C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June, 2016;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(iv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as in previous years, invitations to the event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are to be extended to past recipients of </w:t>
      </w:r>
      <w:r w:rsidR="00106692">
        <w:rPr>
          <w:rFonts w:ascii="Verdana" w:hAnsi="Verdana"/>
          <w:sz w:val="22"/>
          <w:szCs w:val="22"/>
        </w:rPr>
        <w:t>Citizens’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Awards and those who have nominated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recipients of this year’s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v)</w:t>
      </w:r>
      <w:r>
        <w:rPr>
          <w:rFonts w:ascii="Verdana" w:hAnsi="Verdana"/>
          <w:sz w:val="22"/>
          <w:szCs w:val="22"/>
        </w:rPr>
        <w:tab/>
        <w:t>in accordance with previous practice, the names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of the recipients of this year’s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kept confidential until their release to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press;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(v</w:t>
      </w:r>
      <w:r w:rsidR="004C5D6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as in previous years, Members of this Council are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advised of the names of the recipients of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</w:t>
      </w:r>
      <w:r w:rsidR="00106692">
        <w:rPr>
          <w:rFonts w:ascii="Verdana" w:hAnsi="Verdana"/>
          <w:sz w:val="22"/>
          <w:szCs w:val="22"/>
        </w:rPr>
        <w:t>Citizens’</w:t>
      </w:r>
      <w:r>
        <w:rPr>
          <w:rFonts w:ascii="Verdana" w:hAnsi="Verdana"/>
          <w:sz w:val="22"/>
          <w:szCs w:val="22"/>
        </w:rPr>
        <w:t xml:space="preserve"> Awards on the same day as the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 is released to the Press;</w:t>
      </w:r>
    </w:p>
    <w:p w:rsidR="009535CF" w:rsidRDefault="009535CF" w:rsidP="009535CF">
      <w:pPr>
        <w:rPr>
          <w:rFonts w:ascii="Verdana" w:hAnsi="Verdana"/>
          <w:sz w:val="22"/>
          <w:szCs w:val="22"/>
        </w:rPr>
      </w:pPr>
    </w:p>
    <w:p w:rsidR="004C5D66" w:rsidRDefault="009535CF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(vi</w:t>
      </w:r>
      <w:r w:rsidR="004C5D6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those who nominated unsuccessful candidates are</w:t>
      </w:r>
    </w:p>
    <w:p w:rsidR="001C4FEA" w:rsidRDefault="004C5D66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be informed that </w:t>
      </w:r>
      <w:r w:rsidR="00920E2B">
        <w:rPr>
          <w:rFonts w:ascii="Verdana" w:hAnsi="Verdana"/>
          <w:sz w:val="22"/>
          <w:szCs w:val="22"/>
        </w:rPr>
        <w:t xml:space="preserve">all </w:t>
      </w:r>
      <w:r>
        <w:rPr>
          <w:rFonts w:ascii="Verdana" w:hAnsi="Verdana"/>
          <w:sz w:val="22"/>
          <w:szCs w:val="22"/>
        </w:rPr>
        <w:t xml:space="preserve">the nominations were </w:t>
      </w:r>
    </w:p>
    <w:p w:rsidR="001C4FEA" w:rsidRDefault="001C4FEA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exceptional</w:t>
      </w:r>
      <w:r>
        <w:rPr>
          <w:rFonts w:ascii="Verdana" w:hAnsi="Verdana"/>
          <w:sz w:val="22"/>
          <w:szCs w:val="22"/>
        </w:rPr>
        <w:t xml:space="preserve"> </w:t>
      </w:r>
      <w:r w:rsidR="004C5D66">
        <w:rPr>
          <w:rFonts w:ascii="Verdana" w:hAnsi="Verdana"/>
          <w:sz w:val="22"/>
          <w:szCs w:val="22"/>
        </w:rPr>
        <w:t>this year and</w:t>
      </w:r>
      <w:r w:rsidR="00920E2B">
        <w:rPr>
          <w:rFonts w:ascii="Verdana" w:hAnsi="Verdana"/>
          <w:sz w:val="22"/>
          <w:szCs w:val="22"/>
        </w:rPr>
        <w:t xml:space="preserve">, although their nominations </w:t>
      </w:r>
    </w:p>
    <w:p w:rsidR="001C4FEA" w:rsidRDefault="001C4FEA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20E2B">
        <w:rPr>
          <w:rFonts w:ascii="Verdana" w:hAnsi="Verdana"/>
          <w:sz w:val="22"/>
          <w:szCs w:val="22"/>
        </w:rPr>
        <w:t>were</w:t>
      </w:r>
      <w:r>
        <w:rPr>
          <w:rFonts w:ascii="Verdana" w:hAnsi="Verdana"/>
          <w:sz w:val="22"/>
          <w:szCs w:val="22"/>
        </w:rPr>
        <w:t xml:space="preserve"> </w:t>
      </w:r>
      <w:r w:rsidR="00920E2B">
        <w:rPr>
          <w:rFonts w:ascii="Verdana" w:hAnsi="Verdana"/>
          <w:sz w:val="22"/>
          <w:szCs w:val="22"/>
        </w:rPr>
        <w:t>unsuccessful, their nominations</w:t>
      </w:r>
      <w:r w:rsidR="004C5D66">
        <w:rPr>
          <w:rFonts w:ascii="Verdana" w:hAnsi="Verdana"/>
          <w:sz w:val="22"/>
          <w:szCs w:val="22"/>
        </w:rPr>
        <w:t xml:space="preserve"> will be carried</w:t>
      </w:r>
    </w:p>
    <w:p w:rsidR="004C5D66" w:rsidRDefault="001C4FEA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C5D66">
        <w:rPr>
          <w:rFonts w:ascii="Verdana" w:hAnsi="Verdana"/>
          <w:sz w:val="22"/>
          <w:szCs w:val="22"/>
        </w:rPr>
        <w:t>over for</w:t>
      </w:r>
      <w:r>
        <w:rPr>
          <w:rFonts w:ascii="Verdana" w:hAnsi="Verdana"/>
          <w:sz w:val="22"/>
          <w:szCs w:val="22"/>
        </w:rPr>
        <w:t xml:space="preserve"> </w:t>
      </w:r>
      <w:r w:rsidR="004C5D66">
        <w:rPr>
          <w:rFonts w:ascii="Verdana" w:hAnsi="Verdana"/>
          <w:sz w:val="22"/>
          <w:szCs w:val="22"/>
        </w:rPr>
        <w:t xml:space="preserve">consideration for </w:t>
      </w:r>
      <w:r w:rsidR="00106692">
        <w:rPr>
          <w:rFonts w:ascii="Verdana" w:hAnsi="Verdana"/>
          <w:sz w:val="22"/>
          <w:szCs w:val="22"/>
        </w:rPr>
        <w:t>Citizens’</w:t>
      </w:r>
      <w:r w:rsidR="00920E2B">
        <w:rPr>
          <w:rFonts w:ascii="Verdana" w:hAnsi="Verdana"/>
          <w:sz w:val="22"/>
          <w:szCs w:val="22"/>
        </w:rPr>
        <w:t xml:space="preserve"> </w:t>
      </w:r>
      <w:r w:rsidR="004C5D66">
        <w:rPr>
          <w:rFonts w:ascii="Verdana" w:hAnsi="Verdana"/>
          <w:sz w:val="22"/>
          <w:szCs w:val="22"/>
        </w:rPr>
        <w:t>Awards in 2017.</w:t>
      </w:r>
    </w:p>
    <w:p w:rsidR="004C5D66" w:rsidRDefault="004C5D66" w:rsidP="009535CF">
      <w:pPr>
        <w:rPr>
          <w:rFonts w:ascii="Verdana" w:hAnsi="Verdana"/>
          <w:sz w:val="22"/>
          <w:szCs w:val="22"/>
        </w:rPr>
      </w:pPr>
    </w:p>
    <w:p w:rsidR="004C5D66" w:rsidRDefault="004C5D66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said that he had been present in the office the day</w:t>
      </w:r>
      <w:r w:rsidR="00106692">
        <w:rPr>
          <w:rFonts w:ascii="Verdana" w:hAnsi="Verdana"/>
          <w:sz w:val="22"/>
          <w:szCs w:val="22"/>
        </w:rPr>
        <w:t xml:space="preserve"> before when the Secretary was T</w:t>
      </w:r>
      <w:r>
        <w:rPr>
          <w:rFonts w:ascii="Verdana" w:hAnsi="Verdana"/>
          <w:sz w:val="22"/>
          <w:szCs w:val="22"/>
        </w:rPr>
        <w:t xml:space="preserve">ippexing the names of the people nominated from the forms.  He said that this took a great deal of time and achieved little, </w:t>
      </w:r>
      <w:r w:rsidR="00E13137">
        <w:rPr>
          <w:rFonts w:ascii="Verdana" w:hAnsi="Verdana"/>
          <w:sz w:val="22"/>
          <w:szCs w:val="22"/>
        </w:rPr>
        <w:t xml:space="preserve">as in most cases, the identity of the people nominated was clear from references made in the body of the papers.  </w:t>
      </w:r>
    </w:p>
    <w:p w:rsidR="00E13137" w:rsidRDefault="00E13137" w:rsidP="009535CF">
      <w:pPr>
        <w:rPr>
          <w:rFonts w:ascii="Verdana" w:hAnsi="Verdana"/>
          <w:sz w:val="22"/>
          <w:szCs w:val="22"/>
        </w:rPr>
      </w:pPr>
    </w:p>
    <w:p w:rsidR="00E13137" w:rsidRDefault="00E13137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FURTHER RECOMMENDED THAT:</w:t>
      </w:r>
    </w:p>
    <w:p w:rsidR="00E13137" w:rsidRDefault="00E13137" w:rsidP="009535CF">
      <w:pPr>
        <w:rPr>
          <w:rFonts w:ascii="Verdana" w:hAnsi="Verdana"/>
          <w:sz w:val="22"/>
          <w:szCs w:val="22"/>
        </w:rPr>
      </w:pPr>
    </w:p>
    <w:p w:rsidR="00E13137" w:rsidRDefault="00E13137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(viii)</w:t>
      </w:r>
      <w:r>
        <w:rPr>
          <w:rFonts w:ascii="Verdana" w:hAnsi="Verdana"/>
          <w:sz w:val="22"/>
          <w:szCs w:val="22"/>
        </w:rPr>
        <w:tab/>
        <w:t xml:space="preserve">as from 2017 </w:t>
      </w:r>
      <w:r w:rsidR="00106692">
        <w:rPr>
          <w:rFonts w:ascii="Verdana" w:hAnsi="Verdana"/>
          <w:sz w:val="22"/>
          <w:szCs w:val="22"/>
        </w:rPr>
        <w:t>the Secretary no longer has to T</w:t>
      </w:r>
      <w:r>
        <w:rPr>
          <w:rFonts w:ascii="Verdana" w:hAnsi="Verdana"/>
          <w:sz w:val="22"/>
          <w:szCs w:val="22"/>
        </w:rPr>
        <w:t>ippex</w:t>
      </w:r>
    </w:p>
    <w:p w:rsidR="00E13137" w:rsidRDefault="00E13137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names of the people nominated for a </w:t>
      </w:r>
      <w:r w:rsidR="00106692">
        <w:rPr>
          <w:rFonts w:ascii="Verdana" w:hAnsi="Verdana"/>
          <w:sz w:val="22"/>
          <w:szCs w:val="22"/>
        </w:rPr>
        <w:t>Citizens’</w:t>
      </w:r>
    </w:p>
    <w:p w:rsidR="00E13137" w:rsidRDefault="00E13137" w:rsidP="009535C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Award.</w:t>
      </w:r>
    </w:p>
    <w:p w:rsidR="00E7204C" w:rsidRDefault="00E7204C" w:rsidP="00973A3E">
      <w:pPr>
        <w:ind w:left="-993"/>
        <w:rPr>
          <w:rFonts w:ascii="Verdana" w:hAnsi="Verdana"/>
          <w:sz w:val="22"/>
          <w:szCs w:val="22"/>
        </w:rPr>
      </w:pPr>
    </w:p>
    <w:p w:rsidR="00E13137" w:rsidRDefault="001C4FEA" w:rsidP="001C4FEA">
      <w:pPr>
        <w:ind w:left="-142" w:hanging="709"/>
        <w:rPr>
          <w:rFonts w:ascii="Verdana" w:hAnsi="Verdana"/>
          <w:sz w:val="22"/>
          <w:szCs w:val="22"/>
          <w:u w:val="single"/>
        </w:rPr>
      </w:pPr>
      <w:r w:rsidRPr="001C4FEA">
        <w:rPr>
          <w:rFonts w:ascii="Verdana" w:hAnsi="Verdana"/>
          <w:sz w:val="22"/>
          <w:szCs w:val="22"/>
        </w:rPr>
        <w:t>373.</w:t>
      </w:r>
      <w:r w:rsidRPr="001C4FEA">
        <w:rPr>
          <w:rFonts w:ascii="Verdana" w:hAnsi="Verdana"/>
          <w:sz w:val="22"/>
          <w:szCs w:val="22"/>
        </w:rPr>
        <w:tab/>
      </w:r>
      <w:r w:rsidR="00E13137">
        <w:rPr>
          <w:rFonts w:ascii="Verdana" w:hAnsi="Verdana"/>
          <w:sz w:val="22"/>
          <w:szCs w:val="22"/>
          <w:u w:val="single"/>
        </w:rPr>
        <w:t>APPLICATIONS FOR FUNDING FOR</w:t>
      </w:r>
      <w:r w:rsidR="00441F9C">
        <w:rPr>
          <w:rFonts w:ascii="Verdana" w:hAnsi="Verdana"/>
          <w:sz w:val="22"/>
          <w:szCs w:val="22"/>
          <w:u w:val="single"/>
        </w:rPr>
        <w:t xml:space="preserve"> STREET PARTIES TO CELEBRATE HM</w:t>
      </w:r>
      <w:r w:rsidR="00E13137">
        <w:rPr>
          <w:rFonts w:ascii="Verdana" w:hAnsi="Verdana"/>
          <w:sz w:val="22"/>
          <w:szCs w:val="22"/>
          <w:u w:val="single"/>
        </w:rPr>
        <w:t xml:space="preserve"> QUEEN ELIZABETH’S 90</w:t>
      </w:r>
      <w:r w:rsidR="00E13137" w:rsidRPr="00E13137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E13137">
        <w:rPr>
          <w:rFonts w:ascii="Verdana" w:hAnsi="Verdana"/>
          <w:sz w:val="22"/>
          <w:szCs w:val="22"/>
          <w:u w:val="single"/>
        </w:rPr>
        <w:t xml:space="preserve"> BIRTHDAY:</w:t>
      </w:r>
    </w:p>
    <w:p w:rsidR="00E13137" w:rsidRDefault="00E13137" w:rsidP="00E13137">
      <w:pPr>
        <w:ind w:left="-142"/>
        <w:rPr>
          <w:rFonts w:ascii="Verdana" w:hAnsi="Verdana"/>
          <w:sz w:val="22"/>
          <w:szCs w:val="22"/>
          <w:u w:val="single"/>
        </w:rPr>
      </w:pP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said that two applications had been received for funding for the Queen’s 90</w:t>
      </w:r>
      <w:r w:rsidRPr="00E1313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Birthday Celebrations and another application form had been asked for earlier that day.</w:t>
      </w:r>
    </w:p>
    <w:p w:rsidR="00EC6B3E" w:rsidRDefault="00EC6B3E" w:rsidP="00E13137">
      <w:pPr>
        <w:ind w:left="-142"/>
        <w:rPr>
          <w:rFonts w:ascii="Verdana" w:hAnsi="Verdana"/>
          <w:sz w:val="22"/>
          <w:szCs w:val="22"/>
        </w:rPr>
      </w:pP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closing date for applications for funding</w:t>
      </w:r>
    </w:p>
    <w:p w:rsidR="00E13137" w:rsidRDefault="00441F9C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street parties for HM</w:t>
      </w:r>
      <w:r w:rsidR="00E13137">
        <w:rPr>
          <w:rFonts w:ascii="Verdana" w:hAnsi="Verdana"/>
          <w:sz w:val="22"/>
          <w:szCs w:val="22"/>
        </w:rPr>
        <w:t xml:space="preserve"> Queen Elizabeth II’s</w:t>
      </w: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90</w:t>
      </w:r>
      <w:r w:rsidRPr="00E1313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Birthday be Wednesday, 1</w:t>
      </w:r>
      <w:r w:rsidRPr="00E13137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June, 2016;</w:t>
      </w:r>
    </w:p>
    <w:p w:rsidR="00E13137" w:rsidRDefault="00EC6B3E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13137">
        <w:rPr>
          <w:rFonts w:ascii="Verdana" w:hAnsi="Verdana"/>
          <w:sz w:val="22"/>
          <w:szCs w:val="22"/>
        </w:rPr>
        <w:t>(ii)</w:t>
      </w:r>
      <w:r w:rsidR="00E13137">
        <w:rPr>
          <w:rFonts w:ascii="Verdana" w:hAnsi="Verdana"/>
          <w:sz w:val="22"/>
          <w:szCs w:val="22"/>
        </w:rPr>
        <w:tab/>
        <w:t>any applications for funding will be considered</w:t>
      </w:r>
    </w:p>
    <w:p w:rsidR="00E13137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at the Full Council </w:t>
      </w:r>
      <w:r w:rsidR="00106692">
        <w:rPr>
          <w:rFonts w:ascii="Verdana" w:hAnsi="Verdana"/>
          <w:sz w:val="22"/>
          <w:szCs w:val="22"/>
        </w:rPr>
        <w:t>Meeting</w:t>
      </w:r>
      <w:r>
        <w:rPr>
          <w:rFonts w:ascii="Verdana" w:hAnsi="Verdana"/>
          <w:sz w:val="22"/>
          <w:szCs w:val="22"/>
        </w:rPr>
        <w:t xml:space="preserve"> to be held on</w:t>
      </w:r>
    </w:p>
    <w:p w:rsidR="00562C6E" w:rsidRDefault="00E13137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Thursday, </w:t>
      </w:r>
      <w:r w:rsidR="00562C6E">
        <w:rPr>
          <w:rFonts w:ascii="Verdana" w:hAnsi="Verdana"/>
          <w:sz w:val="22"/>
          <w:szCs w:val="22"/>
        </w:rPr>
        <w:t>9</w:t>
      </w:r>
      <w:r w:rsidR="00562C6E" w:rsidRPr="00562C6E">
        <w:rPr>
          <w:rFonts w:ascii="Verdana" w:hAnsi="Verdana"/>
          <w:sz w:val="22"/>
          <w:szCs w:val="22"/>
          <w:vertAlign w:val="superscript"/>
        </w:rPr>
        <w:t>th</w:t>
      </w:r>
      <w:r w:rsidR="00562C6E">
        <w:rPr>
          <w:rFonts w:ascii="Verdana" w:hAnsi="Verdana"/>
          <w:sz w:val="22"/>
          <w:szCs w:val="22"/>
        </w:rPr>
        <w:t xml:space="preserve"> June, 2016;</w:t>
      </w:r>
    </w:p>
    <w:p w:rsidR="00562C6E" w:rsidRDefault="00562C6E" w:rsidP="00E13137">
      <w:pPr>
        <w:ind w:left="-142"/>
        <w:rPr>
          <w:rFonts w:ascii="Verdana" w:hAnsi="Verdana"/>
          <w:sz w:val="22"/>
          <w:szCs w:val="22"/>
        </w:rPr>
      </w:pPr>
    </w:p>
    <w:p w:rsidR="00562C6E" w:rsidRDefault="00562C6E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 xml:space="preserve">in the meantime, the Clerk is authorised to </w:t>
      </w:r>
    </w:p>
    <w:p w:rsidR="00562C6E" w:rsidRDefault="00562C6E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investigate the legality of the Council making</w:t>
      </w:r>
    </w:p>
    <w:p w:rsidR="00E13137" w:rsidRPr="00E13137" w:rsidRDefault="00562C6E" w:rsidP="00E13137">
      <w:pPr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donation to a business.</w:t>
      </w:r>
      <w:r w:rsidR="00E13137">
        <w:rPr>
          <w:rFonts w:ascii="Verdana" w:hAnsi="Verdana"/>
          <w:sz w:val="22"/>
          <w:szCs w:val="22"/>
        </w:rPr>
        <w:t xml:space="preserve"> </w:t>
      </w:r>
    </w:p>
    <w:p w:rsidR="00C257F5" w:rsidRDefault="00E13137" w:rsidP="00973A3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:rsidR="001C4FEA" w:rsidRDefault="001C4FEA" w:rsidP="002C1A36">
      <w:pPr>
        <w:jc w:val="center"/>
        <w:rPr>
          <w:rFonts w:ascii="Verdana" w:hAnsi="Verdana"/>
          <w:sz w:val="22"/>
          <w:szCs w:val="22"/>
        </w:rPr>
      </w:pP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1C4FEA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2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49" w:rsidRDefault="00FC0949">
      <w:r>
        <w:separator/>
      </w:r>
    </w:p>
  </w:endnote>
  <w:endnote w:type="continuationSeparator" w:id="0">
    <w:p w:rsidR="00FC0949" w:rsidRDefault="00F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77" w:rsidRDefault="00F74077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49">
          <w:rPr>
            <w:noProof/>
          </w:rPr>
          <w:t>250</w:t>
        </w:r>
        <w:r>
          <w:rPr>
            <w:noProof/>
          </w:rPr>
          <w:fldChar w:fldCharType="end"/>
        </w:r>
      </w:p>
    </w:sdtContent>
  </w:sdt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49" w:rsidRDefault="00FC0949">
      <w:r>
        <w:separator/>
      </w:r>
    </w:p>
  </w:footnote>
  <w:footnote w:type="continuationSeparator" w:id="0">
    <w:p w:rsidR="00FC0949" w:rsidRDefault="00FC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1054E2"/>
    <w:rsid w:val="0010669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BEC"/>
    <w:rsid w:val="00181471"/>
    <w:rsid w:val="001825BC"/>
    <w:rsid w:val="00182DA5"/>
    <w:rsid w:val="00183BD4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3630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A05FD"/>
    <w:rsid w:val="002A1273"/>
    <w:rsid w:val="002A1891"/>
    <w:rsid w:val="002A56DB"/>
    <w:rsid w:val="002A592C"/>
    <w:rsid w:val="002A79E3"/>
    <w:rsid w:val="002C0AB1"/>
    <w:rsid w:val="002C1A36"/>
    <w:rsid w:val="002D0611"/>
    <w:rsid w:val="002D274D"/>
    <w:rsid w:val="002D4024"/>
    <w:rsid w:val="002D4F0F"/>
    <w:rsid w:val="002D6ADC"/>
    <w:rsid w:val="002E012D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4246"/>
    <w:rsid w:val="00304742"/>
    <w:rsid w:val="0030497B"/>
    <w:rsid w:val="00313375"/>
    <w:rsid w:val="0031418E"/>
    <w:rsid w:val="003152A7"/>
    <w:rsid w:val="0031699C"/>
    <w:rsid w:val="003215AC"/>
    <w:rsid w:val="003226A9"/>
    <w:rsid w:val="003234DE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40B2"/>
    <w:rsid w:val="003858D3"/>
    <w:rsid w:val="0039354A"/>
    <w:rsid w:val="00393BD6"/>
    <w:rsid w:val="003A0505"/>
    <w:rsid w:val="003A0A02"/>
    <w:rsid w:val="003A2270"/>
    <w:rsid w:val="003A3F89"/>
    <w:rsid w:val="003A4BF5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4474"/>
    <w:rsid w:val="003C6268"/>
    <w:rsid w:val="003C68CA"/>
    <w:rsid w:val="003D04B7"/>
    <w:rsid w:val="003D2E89"/>
    <w:rsid w:val="003D2F7E"/>
    <w:rsid w:val="003D5C5E"/>
    <w:rsid w:val="003E0CF4"/>
    <w:rsid w:val="003E6ECB"/>
    <w:rsid w:val="003F0742"/>
    <w:rsid w:val="003F2BD1"/>
    <w:rsid w:val="003F4F94"/>
    <w:rsid w:val="003F6D2E"/>
    <w:rsid w:val="003F76A5"/>
    <w:rsid w:val="0040053D"/>
    <w:rsid w:val="00402511"/>
    <w:rsid w:val="0041094D"/>
    <w:rsid w:val="00413DAC"/>
    <w:rsid w:val="004144E5"/>
    <w:rsid w:val="00423F2C"/>
    <w:rsid w:val="0042648D"/>
    <w:rsid w:val="00427B46"/>
    <w:rsid w:val="004325E7"/>
    <w:rsid w:val="0043353B"/>
    <w:rsid w:val="0044072E"/>
    <w:rsid w:val="00441F9C"/>
    <w:rsid w:val="004439A2"/>
    <w:rsid w:val="0044508C"/>
    <w:rsid w:val="004463A9"/>
    <w:rsid w:val="004501EB"/>
    <w:rsid w:val="004512D5"/>
    <w:rsid w:val="00451344"/>
    <w:rsid w:val="0045595A"/>
    <w:rsid w:val="00455EDE"/>
    <w:rsid w:val="00466704"/>
    <w:rsid w:val="00467500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4DE1"/>
    <w:rsid w:val="00504E0B"/>
    <w:rsid w:val="00511D32"/>
    <w:rsid w:val="00513226"/>
    <w:rsid w:val="00513660"/>
    <w:rsid w:val="00515C7E"/>
    <w:rsid w:val="0051667F"/>
    <w:rsid w:val="00517F69"/>
    <w:rsid w:val="00520853"/>
    <w:rsid w:val="005209E6"/>
    <w:rsid w:val="00523E93"/>
    <w:rsid w:val="00524942"/>
    <w:rsid w:val="005250DA"/>
    <w:rsid w:val="00525E5C"/>
    <w:rsid w:val="00526C77"/>
    <w:rsid w:val="00531511"/>
    <w:rsid w:val="00531576"/>
    <w:rsid w:val="005344B2"/>
    <w:rsid w:val="00536E02"/>
    <w:rsid w:val="005371BB"/>
    <w:rsid w:val="005423E1"/>
    <w:rsid w:val="00546BB6"/>
    <w:rsid w:val="00552768"/>
    <w:rsid w:val="00552AE7"/>
    <w:rsid w:val="00562C6E"/>
    <w:rsid w:val="00564C07"/>
    <w:rsid w:val="00567BB1"/>
    <w:rsid w:val="00567FE2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86A69"/>
    <w:rsid w:val="00590EC5"/>
    <w:rsid w:val="00593E9D"/>
    <w:rsid w:val="00594BE4"/>
    <w:rsid w:val="00595F44"/>
    <w:rsid w:val="00597165"/>
    <w:rsid w:val="005A2FCB"/>
    <w:rsid w:val="005B1191"/>
    <w:rsid w:val="005B1770"/>
    <w:rsid w:val="005B2F2C"/>
    <w:rsid w:val="005B6576"/>
    <w:rsid w:val="005B74E8"/>
    <w:rsid w:val="005C10FA"/>
    <w:rsid w:val="005C1F47"/>
    <w:rsid w:val="005C299F"/>
    <w:rsid w:val="005C41F4"/>
    <w:rsid w:val="005C51E0"/>
    <w:rsid w:val="005D09ED"/>
    <w:rsid w:val="005D1639"/>
    <w:rsid w:val="005D441E"/>
    <w:rsid w:val="005D5BDD"/>
    <w:rsid w:val="005D7089"/>
    <w:rsid w:val="005E086B"/>
    <w:rsid w:val="005E3A04"/>
    <w:rsid w:val="005E4852"/>
    <w:rsid w:val="005E6777"/>
    <w:rsid w:val="005E6C9B"/>
    <w:rsid w:val="005F6F1E"/>
    <w:rsid w:val="00602294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74AA"/>
    <w:rsid w:val="0069382E"/>
    <w:rsid w:val="00696464"/>
    <w:rsid w:val="006967BA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C0D5E"/>
    <w:rsid w:val="007C5F50"/>
    <w:rsid w:val="007C6EA9"/>
    <w:rsid w:val="007D1A32"/>
    <w:rsid w:val="007D5C1B"/>
    <w:rsid w:val="007D5D0F"/>
    <w:rsid w:val="007D7997"/>
    <w:rsid w:val="007E226C"/>
    <w:rsid w:val="007E2AFE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E47"/>
    <w:rsid w:val="0081663E"/>
    <w:rsid w:val="00820290"/>
    <w:rsid w:val="00820F25"/>
    <w:rsid w:val="00822651"/>
    <w:rsid w:val="008234A1"/>
    <w:rsid w:val="00827280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3982"/>
    <w:rsid w:val="00904E70"/>
    <w:rsid w:val="00912D51"/>
    <w:rsid w:val="009137B1"/>
    <w:rsid w:val="009160EF"/>
    <w:rsid w:val="00916720"/>
    <w:rsid w:val="00916C19"/>
    <w:rsid w:val="00920E2B"/>
    <w:rsid w:val="0092244E"/>
    <w:rsid w:val="00931B20"/>
    <w:rsid w:val="00931F5D"/>
    <w:rsid w:val="0093272C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35CF"/>
    <w:rsid w:val="009573D6"/>
    <w:rsid w:val="009678CB"/>
    <w:rsid w:val="009728FE"/>
    <w:rsid w:val="00973A3E"/>
    <w:rsid w:val="00973D62"/>
    <w:rsid w:val="009753C2"/>
    <w:rsid w:val="0097703A"/>
    <w:rsid w:val="0098056E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702EF"/>
    <w:rsid w:val="00A728C3"/>
    <w:rsid w:val="00A76F84"/>
    <w:rsid w:val="00A8428C"/>
    <w:rsid w:val="00A86DEF"/>
    <w:rsid w:val="00A87C4E"/>
    <w:rsid w:val="00A91BDF"/>
    <w:rsid w:val="00AA154E"/>
    <w:rsid w:val="00AA275A"/>
    <w:rsid w:val="00AA40A5"/>
    <w:rsid w:val="00AB41C7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45F2"/>
    <w:rsid w:val="00B65154"/>
    <w:rsid w:val="00B764C8"/>
    <w:rsid w:val="00B80850"/>
    <w:rsid w:val="00B80BAF"/>
    <w:rsid w:val="00B822A4"/>
    <w:rsid w:val="00B82B68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6587"/>
    <w:rsid w:val="00BF728D"/>
    <w:rsid w:val="00C01104"/>
    <w:rsid w:val="00C019A2"/>
    <w:rsid w:val="00C0486C"/>
    <w:rsid w:val="00C106BB"/>
    <w:rsid w:val="00C1634B"/>
    <w:rsid w:val="00C21C84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2401"/>
    <w:rsid w:val="00C73C98"/>
    <w:rsid w:val="00C80300"/>
    <w:rsid w:val="00C84A29"/>
    <w:rsid w:val="00C85174"/>
    <w:rsid w:val="00C863D4"/>
    <w:rsid w:val="00C92A74"/>
    <w:rsid w:val="00C92E01"/>
    <w:rsid w:val="00C9454F"/>
    <w:rsid w:val="00C96A7D"/>
    <w:rsid w:val="00CA468A"/>
    <w:rsid w:val="00CA5353"/>
    <w:rsid w:val="00CA5ADB"/>
    <w:rsid w:val="00CA6F70"/>
    <w:rsid w:val="00CA7C5E"/>
    <w:rsid w:val="00CB1200"/>
    <w:rsid w:val="00CB3E4D"/>
    <w:rsid w:val="00CB436D"/>
    <w:rsid w:val="00CC0B2C"/>
    <w:rsid w:val="00CC209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480D"/>
    <w:rsid w:val="00D65073"/>
    <w:rsid w:val="00D6711E"/>
    <w:rsid w:val="00D67FEB"/>
    <w:rsid w:val="00D70441"/>
    <w:rsid w:val="00D72B5B"/>
    <w:rsid w:val="00D751CA"/>
    <w:rsid w:val="00D76328"/>
    <w:rsid w:val="00D80261"/>
    <w:rsid w:val="00D809B6"/>
    <w:rsid w:val="00D812E1"/>
    <w:rsid w:val="00D8321A"/>
    <w:rsid w:val="00D84C9C"/>
    <w:rsid w:val="00D86725"/>
    <w:rsid w:val="00D905D6"/>
    <w:rsid w:val="00D91FC7"/>
    <w:rsid w:val="00D951AC"/>
    <w:rsid w:val="00D95EB9"/>
    <w:rsid w:val="00D976AE"/>
    <w:rsid w:val="00DA126D"/>
    <w:rsid w:val="00DA6897"/>
    <w:rsid w:val="00DB12B2"/>
    <w:rsid w:val="00DB2885"/>
    <w:rsid w:val="00DB2BE0"/>
    <w:rsid w:val="00DB6A7E"/>
    <w:rsid w:val="00DC209A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3137"/>
    <w:rsid w:val="00E1478D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6A8A"/>
    <w:rsid w:val="00E86AA2"/>
    <w:rsid w:val="00E97B65"/>
    <w:rsid w:val="00E97C11"/>
    <w:rsid w:val="00E97E4B"/>
    <w:rsid w:val="00EA1CB6"/>
    <w:rsid w:val="00EA2410"/>
    <w:rsid w:val="00EB0A4B"/>
    <w:rsid w:val="00EB0FBD"/>
    <w:rsid w:val="00EC1241"/>
    <w:rsid w:val="00EC1358"/>
    <w:rsid w:val="00EC295D"/>
    <w:rsid w:val="00EC2B31"/>
    <w:rsid w:val="00EC5682"/>
    <w:rsid w:val="00EC56C2"/>
    <w:rsid w:val="00EC6B3E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49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0A2AB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5</cp:revision>
  <cp:lastPrinted>2015-01-07T14:12:00Z</cp:lastPrinted>
  <dcterms:created xsi:type="dcterms:W3CDTF">2016-06-02T15:32:00Z</dcterms:created>
  <dcterms:modified xsi:type="dcterms:W3CDTF">2016-06-13T13:16:00Z</dcterms:modified>
</cp:coreProperties>
</file>