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0635" w:rsidRPr="00F33084" w14:paraId="2849E0AD" w14:textId="77777777" w:rsidTr="00F6474B">
        <w:tc>
          <w:tcPr>
            <w:tcW w:w="9016" w:type="dxa"/>
          </w:tcPr>
          <w:p w14:paraId="19DF5844" w14:textId="77777777" w:rsidR="00AA0635" w:rsidRPr="00F33084" w:rsidRDefault="00AA0635" w:rsidP="00F6474B">
            <w:pPr>
              <w:jc w:val="center"/>
              <w:rPr>
                <w:b/>
                <w:sz w:val="40"/>
              </w:rPr>
            </w:pPr>
            <w:r w:rsidRPr="00F33084">
              <w:rPr>
                <w:b/>
                <w:sz w:val="40"/>
              </w:rPr>
              <w:t xml:space="preserve">Councillor Miss </w:t>
            </w:r>
            <w:r>
              <w:rPr>
                <w:b/>
                <w:sz w:val="40"/>
              </w:rPr>
              <w:t>V. Brown</w:t>
            </w:r>
          </w:p>
        </w:tc>
      </w:tr>
      <w:tr w:rsidR="00AA0635" w:rsidRPr="00CE4D47" w14:paraId="0433346F" w14:textId="77777777" w:rsidTr="00F6474B">
        <w:tc>
          <w:tcPr>
            <w:tcW w:w="9016" w:type="dxa"/>
          </w:tcPr>
          <w:p w14:paraId="353D1AA0" w14:textId="77777777" w:rsidR="00AA0635" w:rsidRPr="00CE4D47" w:rsidRDefault="00AA0635" w:rsidP="00F6474B">
            <w:pPr>
              <w:rPr>
                <w:sz w:val="28"/>
              </w:rPr>
            </w:pPr>
            <w:r>
              <w:rPr>
                <w:sz w:val="28"/>
              </w:rPr>
              <w:t>Special Meeting of the Public Events Sub-Committee – 15</w:t>
            </w:r>
            <w:r w:rsidRPr="00F850F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2023 – Personal Interest in Nomination A4 through her association with the individual’s organisation.</w:t>
            </w:r>
          </w:p>
        </w:tc>
      </w:tr>
      <w:tr w:rsidR="00AA0635" w14:paraId="36AA0C65" w14:textId="77777777" w:rsidTr="00F6474B">
        <w:tc>
          <w:tcPr>
            <w:tcW w:w="9016" w:type="dxa"/>
          </w:tcPr>
          <w:p w14:paraId="3B6F44AA" w14:textId="77777777" w:rsidR="00AA0635" w:rsidRDefault="00AA0635" w:rsidP="00F6474B">
            <w:pPr>
              <w:rPr>
                <w:sz w:val="28"/>
              </w:rPr>
            </w:pPr>
            <w:r>
              <w:rPr>
                <w:sz w:val="28"/>
              </w:rPr>
              <w:t>Special Meeting of the Public Events Sub-Committee – 15</w:t>
            </w:r>
            <w:r w:rsidRPr="00F850F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2023 – Personal Interest in Nomination G3 through her association with this organisation.</w:t>
            </w:r>
          </w:p>
        </w:tc>
      </w:tr>
    </w:tbl>
    <w:p w14:paraId="7C1824FA" w14:textId="77777777" w:rsidR="008240FB" w:rsidRDefault="008240FB"/>
    <w:sectPr w:rsidR="0082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35"/>
    <w:rsid w:val="008240FB"/>
    <w:rsid w:val="00A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32A9"/>
  <w15:chartTrackingRefBased/>
  <w15:docId w15:val="{11735E85-E0F8-416E-96C4-8DC346B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6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1</cp:revision>
  <dcterms:created xsi:type="dcterms:W3CDTF">2023-05-17T11:40:00Z</dcterms:created>
  <dcterms:modified xsi:type="dcterms:W3CDTF">2023-05-17T11:40:00Z</dcterms:modified>
</cp:coreProperties>
</file>